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DCC" w:rsidRPr="00746DCC" w:rsidRDefault="00AE0523" w:rsidP="00746DCC">
      <w:pPr>
        <w:jc w:val="right"/>
        <w:rPr>
          <w:rFonts w:ascii="Twinkl" w:hAnsi="Twinkl"/>
          <w:sz w:val="28"/>
          <w:szCs w:val="24"/>
        </w:rPr>
      </w:pPr>
      <w:bookmarkStart w:id="0" w:name="_Hlk58924734"/>
      <w:bookmarkStart w:id="1" w:name="_GoBack"/>
      <w:bookmarkEnd w:id="0"/>
      <w:bookmarkEnd w:id="1"/>
      <w:r w:rsidRPr="00555818">
        <w:rPr>
          <w:rFonts w:ascii="Twinkl" w:hAnsi="Twinkl"/>
          <w:noProof/>
          <w:sz w:val="28"/>
          <w:szCs w:val="24"/>
        </w:rPr>
        <w:drawing>
          <wp:inline distT="0" distB="0" distL="0" distR="0" wp14:anchorId="17E6E426" wp14:editId="0FCB474C">
            <wp:extent cx="20193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inline>
        </w:drawing>
      </w:r>
    </w:p>
    <w:p w:rsidR="00AE0523" w:rsidRDefault="00AE0523">
      <w:pPr>
        <w:rPr>
          <w:rFonts w:ascii="Twinkl" w:hAnsi="Twinkl"/>
          <w:sz w:val="24"/>
          <w:szCs w:val="24"/>
        </w:rPr>
      </w:pPr>
      <w:r w:rsidRPr="00A27A53">
        <w:rPr>
          <w:rFonts w:ascii="Twinkl" w:hAnsi="Twinkl"/>
          <w:sz w:val="24"/>
          <w:szCs w:val="24"/>
        </w:rPr>
        <w:t xml:space="preserve">Dear </w:t>
      </w:r>
      <w:r w:rsidR="00BF068B" w:rsidRPr="00A27A53">
        <w:rPr>
          <w:rFonts w:ascii="Twinkl" w:hAnsi="Twinkl"/>
          <w:sz w:val="24"/>
          <w:szCs w:val="24"/>
        </w:rPr>
        <w:t>P</w:t>
      </w:r>
      <w:r w:rsidRPr="00A27A53">
        <w:rPr>
          <w:rFonts w:ascii="Twinkl" w:hAnsi="Twinkl"/>
          <w:sz w:val="24"/>
          <w:szCs w:val="24"/>
        </w:rPr>
        <w:t xml:space="preserve">arents and </w:t>
      </w:r>
      <w:r w:rsidR="00BF068B" w:rsidRPr="00A27A53">
        <w:rPr>
          <w:rFonts w:ascii="Twinkl" w:hAnsi="Twinkl"/>
          <w:sz w:val="24"/>
          <w:szCs w:val="24"/>
        </w:rPr>
        <w:t>C</w:t>
      </w:r>
      <w:r w:rsidRPr="00A27A53">
        <w:rPr>
          <w:rFonts w:ascii="Twinkl" w:hAnsi="Twinkl"/>
          <w:sz w:val="24"/>
          <w:szCs w:val="24"/>
        </w:rPr>
        <w:t>arers,</w:t>
      </w:r>
    </w:p>
    <w:p w:rsidR="00746DCC" w:rsidRPr="00A27A53" w:rsidRDefault="00746DCC">
      <w:pPr>
        <w:rPr>
          <w:rFonts w:ascii="Twinkl" w:hAnsi="Twinkl"/>
          <w:sz w:val="24"/>
          <w:szCs w:val="24"/>
        </w:rPr>
      </w:pPr>
    </w:p>
    <w:p w:rsidR="00EF6F1B" w:rsidRPr="00A27A53" w:rsidRDefault="00EF6F1B" w:rsidP="001A4A61">
      <w:pPr>
        <w:jc w:val="both"/>
        <w:rPr>
          <w:rFonts w:ascii="Twinkl" w:hAnsi="Twinkl"/>
          <w:sz w:val="24"/>
        </w:rPr>
      </w:pPr>
      <w:r w:rsidRPr="00A27A53">
        <w:rPr>
          <w:rFonts w:ascii="Twinkl" w:hAnsi="Twinkl"/>
          <w:sz w:val="24"/>
        </w:rPr>
        <w:t xml:space="preserve">Welcome to our second newsletter of the 2020-2021 academic year. Whether you and your child are new to us, or returning after the </w:t>
      </w:r>
      <w:r w:rsidR="00DA7B72">
        <w:rPr>
          <w:rFonts w:ascii="Twinkl" w:hAnsi="Twinkl"/>
          <w:sz w:val="24"/>
        </w:rPr>
        <w:t>A</w:t>
      </w:r>
      <w:r w:rsidRPr="00A27A53">
        <w:rPr>
          <w:rFonts w:ascii="Twinkl" w:hAnsi="Twinkl"/>
          <w:sz w:val="24"/>
        </w:rPr>
        <w:t xml:space="preserve">utumn term, we offer you a warm welcome. The children </w:t>
      </w:r>
      <w:r w:rsidR="00746DCC">
        <w:rPr>
          <w:rFonts w:ascii="Twinkl" w:hAnsi="Twinkl"/>
          <w:sz w:val="24"/>
        </w:rPr>
        <w:t xml:space="preserve">have </w:t>
      </w:r>
      <w:r w:rsidRPr="00A27A53">
        <w:rPr>
          <w:rFonts w:ascii="Twinkl" w:hAnsi="Twinkl"/>
          <w:sz w:val="24"/>
        </w:rPr>
        <w:t>settl</w:t>
      </w:r>
      <w:r w:rsidR="00746DCC">
        <w:rPr>
          <w:rFonts w:ascii="Twinkl" w:hAnsi="Twinkl"/>
          <w:sz w:val="24"/>
        </w:rPr>
        <w:t>ed</w:t>
      </w:r>
      <w:r w:rsidRPr="00A27A53">
        <w:rPr>
          <w:rFonts w:ascii="Twinkl" w:hAnsi="Twinkl"/>
          <w:sz w:val="24"/>
        </w:rPr>
        <w:t xml:space="preserve"> in incredibly well and have begun developing friendships</w:t>
      </w:r>
      <w:r w:rsidR="00746DCC">
        <w:rPr>
          <w:rFonts w:ascii="Twinkl" w:hAnsi="Twinkl"/>
          <w:sz w:val="24"/>
        </w:rPr>
        <w:t xml:space="preserve"> whilst having</w:t>
      </w:r>
      <w:r w:rsidRPr="00A27A53">
        <w:rPr>
          <w:rFonts w:ascii="Twinkl" w:hAnsi="Twinkl"/>
          <w:sz w:val="24"/>
        </w:rPr>
        <w:t xml:space="preserve"> fun</w:t>
      </w:r>
      <w:r w:rsidR="00746DCC">
        <w:rPr>
          <w:rFonts w:ascii="Twinkl" w:hAnsi="Twinkl"/>
          <w:sz w:val="24"/>
        </w:rPr>
        <w:t xml:space="preserve">, </w:t>
      </w:r>
      <w:r w:rsidR="00DA7B72">
        <w:rPr>
          <w:rFonts w:ascii="Twinkl" w:hAnsi="Twinkl"/>
          <w:sz w:val="24"/>
        </w:rPr>
        <w:t xml:space="preserve">making </w:t>
      </w:r>
      <w:r w:rsidRPr="00A27A53">
        <w:rPr>
          <w:rFonts w:ascii="Twinkl" w:hAnsi="Twinkl"/>
          <w:sz w:val="24"/>
        </w:rPr>
        <w:t>memories</w:t>
      </w:r>
      <w:r w:rsidR="00746DCC">
        <w:rPr>
          <w:rFonts w:ascii="Twinkl" w:hAnsi="Twinkl"/>
          <w:sz w:val="24"/>
        </w:rPr>
        <w:t xml:space="preserve"> and of course, </w:t>
      </w:r>
      <w:r w:rsidR="007154CF">
        <w:rPr>
          <w:rFonts w:ascii="Twinkl" w:hAnsi="Twinkl"/>
          <w:sz w:val="24"/>
        </w:rPr>
        <w:t xml:space="preserve">taking part in </w:t>
      </w:r>
      <w:r w:rsidR="00746DCC">
        <w:rPr>
          <w:rFonts w:ascii="Twinkl" w:hAnsi="Twinkl"/>
          <w:sz w:val="24"/>
        </w:rPr>
        <w:t>lots of learning</w:t>
      </w:r>
      <w:r w:rsidR="007154CF">
        <w:rPr>
          <w:rFonts w:ascii="Twinkl" w:hAnsi="Twinkl"/>
          <w:sz w:val="24"/>
        </w:rPr>
        <w:t xml:space="preserve"> opportunities</w:t>
      </w:r>
      <w:r w:rsidRPr="00A27A53">
        <w:rPr>
          <w:rFonts w:ascii="Twinkl" w:hAnsi="Twinkl"/>
          <w:sz w:val="24"/>
        </w:rPr>
        <w:t xml:space="preserve">. </w:t>
      </w:r>
    </w:p>
    <w:p w:rsidR="00EF6F1B" w:rsidRPr="00A27A53" w:rsidRDefault="00EF6F1B" w:rsidP="001A4A61">
      <w:pPr>
        <w:jc w:val="both"/>
        <w:rPr>
          <w:rFonts w:ascii="Twinkl" w:hAnsi="Twinkl"/>
          <w:sz w:val="24"/>
        </w:rPr>
      </w:pPr>
      <w:r w:rsidRPr="00A27A53">
        <w:rPr>
          <w:rFonts w:ascii="Twinkl" w:hAnsi="Twinkl"/>
          <w:sz w:val="24"/>
        </w:rPr>
        <w:t xml:space="preserve">The world is </w:t>
      </w:r>
      <w:r w:rsidR="00746DCC">
        <w:rPr>
          <w:rFonts w:ascii="Twinkl" w:hAnsi="Twinkl"/>
          <w:sz w:val="24"/>
        </w:rPr>
        <w:t xml:space="preserve">a </w:t>
      </w:r>
      <w:r w:rsidRPr="00A27A53">
        <w:rPr>
          <w:rFonts w:ascii="Twinkl" w:hAnsi="Twinkl"/>
          <w:sz w:val="24"/>
        </w:rPr>
        <w:t xml:space="preserve">different place now to what it was at the beginning of the </w:t>
      </w:r>
      <w:r w:rsidR="007154CF">
        <w:rPr>
          <w:rFonts w:ascii="Twinkl" w:hAnsi="Twinkl"/>
          <w:sz w:val="24"/>
        </w:rPr>
        <w:t>academic year</w:t>
      </w:r>
      <w:r w:rsidRPr="00A27A53">
        <w:rPr>
          <w:rFonts w:ascii="Twinkl" w:hAnsi="Twinkl"/>
          <w:sz w:val="24"/>
        </w:rPr>
        <w:t xml:space="preserve"> but rather than focus on </w:t>
      </w:r>
      <w:r w:rsidR="00746DCC">
        <w:rPr>
          <w:rFonts w:ascii="Twinkl" w:hAnsi="Twinkl"/>
          <w:sz w:val="24"/>
        </w:rPr>
        <w:t xml:space="preserve">that, </w:t>
      </w:r>
      <w:r w:rsidR="007154CF">
        <w:rPr>
          <w:rFonts w:ascii="Twinkl" w:hAnsi="Twinkl"/>
          <w:sz w:val="24"/>
        </w:rPr>
        <w:t>w</w:t>
      </w:r>
      <w:r w:rsidR="00746DCC">
        <w:rPr>
          <w:rFonts w:ascii="Twinkl" w:hAnsi="Twinkl"/>
          <w:sz w:val="24"/>
        </w:rPr>
        <w:t>e</w:t>
      </w:r>
      <w:r w:rsidRPr="00A27A53">
        <w:rPr>
          <w:rFonts w:ascii="Twinkl" w:hAnsi="Twinkl"/>
          <w:sz w:val="24"/>
        </w:rPr>
        <w:t xml:space="preserve"> want to take this opportunity to focus on the wonderful, amazing things that your children have been doing over the term. </w:t>
      </w:r>
      <w:r w:rsidR="007154CF">
        <w:rPr>
          <w:rFonts w:ascii="Twinkl" w:hAnsi="Twinkl"/>
          <w:sz w:val="24"/>
        </w:rPr>
        <w:t xml:space="preserve">The </w:t>
      </w:r>
      <w:r w:rsidRPr="00A27A53">
        <w:rPr>
          <w:rFonts w:ascii="Twinkl" w:hAnsi="Twinkl"/>
          <w:sz w:val="24"/>
        </w:rPr>
        <w:t xml:space="preserve">Spring term is one </w:t>
      </w:r>
      <w:r w:rsidR="007154CF">
        <w:rPr>
          <w:rFonts w:ascii="Twinkl" w:hAnsi="Twinkl"/>
          <w:sz w:val="24"/>
        </w:rPr>
        <w:t>that has seen</w:t>
      </w:r>
      <w:r w:rsidRPr="00A27A53">
        <w:rPr>
          <w:rFonts w:ascii="Twinkl" w:hAnsi="Twinkl"/>
          <w:sz w:val="24"/>
        </w:rPr>
        <w:t xml:space="preserve"> </w:t>
      </w:r>
      <w:r w:rsidR="007154CF">
        <w:rPr>
          <w:rFonts w:ascii="Twinkl" w:hAnsi="Twinkl"/>
          <w:sz w:val="24"/>
        </w:rPr>
        <w:t xml:space="preserve">our pupils find </w:t>
      </w:r>
      <w:r w:rsidRPr="00A27A53">
        <w:rPr>
          <w:rFonts w:ascii="Twinkl" w:hAnsi="Twinkl"/>
          <w:sz w:val="24"/>
        </w:rPr>
        <w:t>new-found confidence and purpose</w:t>
      </w:r>
      <w:r w:rsidR="007154CF">
        <w:rPr>
          <w:rFonts w:ascii="Twinkl" w:hAnsi="Twinkl"/>
          <w:sz w:val="24"/>
        </w:rPr>
        <w:t xml:space="preserve"> and th</w:t>
      </w:r>
      <w:r w:rsidR="00746DCC">
        <w:rPr>
          <w:rFonts w:ascii="Twinkl" w:hAnsi="Twinkl"/>
          <w:sz w:val="24"/>
        </w:rPr>
        <w:t xml:space="preserve">e aspect we have </w:t>
      </w:r>
      <w:r w:rsidRPr="00A27A53">
        <w:rPr>
          <w:rFonts w:ascii="Twinkl" w:hAnsi="Twinkl"/>
          <w:sz w:val="24"/>
        </w:rPr>
        <w:t xml:space="preserve">enjoyed </w:t>
      </w:r>
      <w:r w:rsidR="00746DCC">
        <w:rPr>
          <w:rFonts w:ascii="Twinkl" w:hAnsi="Twinkl"/>
          <w:sz w:val="24"/>
        </w:rPr>
        <w:t>the most</w:t>
      </w:r>
      <w:r w:rsidR="007154CF">
        <w:rPr>
          <w:rFonts w:ascii="Twinkl" w:hAnsi="Twinkl"/>
          <w:sz w:val="24"/>
        </w:rPr>
        <w:t xml:space="preserve">, </w:t>
      </w:r>
      <w:r w:rsidR="00746DCC">
        <w:rPr>
          <w:rFonts w:ascii="Twinkl" w:hAnsi="Twinkl"/>
          <w:sz w:val="24"/>
        </w:rPr>
        <w:t xml:space="preserve">is </w:t>
      </w:r>
      <w:r w:rsidRPr="00A27A53">
        <w:rPr>
          <w:rFonts w:ascii="Twinkl" w:hAnsi="Twinkl"/>
          <w:sz w:val="24"/>
        </w:rPr>
        <w:t xml:space="preserve">watching </w:t>
      </w:r>
      <w:r w:rsidR="00746DCC">
        <w:rPr>
          <w:rFonts w:ascii="Twinkl" w:hAnsi="Twinkl"/>
          <w:sz w:val="24"/>
        </w:rPr>
        <w:t xml:space="preserve">our pupils </w:t>
      </w:r>
      <w:r w:rsidRPr="00A27A53">
        <w:rPr>
          <w:rFonts w:ascii="Twinkl" w:hAnsi="Twinkl"/>
          <w:sz w:val="24"/>
        </w:rPr>
        <w:t>learn, explore and achieve.</w:t>
      </w:r>
    </w:p>
    <w:p w:rsidR="00446972" w:rsidRPr="00A27A53" w:rsidRDefault="00446972" w:rsidP="001A4A61">
      <w:pPr>
        <w:jc w:val="both"/>
        <w:rPr>
          <w:rFonts w:ascii="Twinkl" w:hAnsi="Twinkl"/>
          <w:sz w:val="24"/>
        </w:rPr>
      </w:pPr>
      <w:r w:rsidRPr="00A27A53">
        <w:rPr>
          <w:rFonts w:ascii="Twinkl" w:hAnsi="Twinkl"/>
          <w:sz w:val="24"/>
        </w:rPr>
        <w:t>Perhaps a highlight of the term was World Book Day, a time to celebrate and foster a love of reading</w:t>
      </w:r>
      <w:r w:rsidR="00A27A53" w:rsidRPr="00A27A53">
        <w:rPr>
          <w:rFonts w:ascii="Twinkl" w:hAnsi="Twinkl"/>
          <w:sz w:val="24"/>
        </w:rPr>
        <w:t xml:space="preserve">. This year children enjoyed zoom tutorials with </w:t>
      </w:r>
      <w:r w:rsidR="003E10DF">
        <w:rPr>
          <w:rFonts w:ascii="Twinkl" w:hAnsi="Twinkl"/>
          <w:sz w:val="24"/>
        </w:rPr>
        <w:t>the amazing author/</w:t>
      </w:r>
      <w:r w:rsidR="00A27A53" w:rsidRPr="00A27A53">
        <w:rPr>
          <w:rFonts w:ascii="Twinkl" w:hAnsi="Twinkl"/>
          <w:sz w:val="24"/>
        </w:rPr>
        <w:t>illustrator</w:t>
      </w:r>
      <w:r w:rsidR="003E10DF">
        <w:rPr>
          <w:rFonts w:ascii="Twinkl" w:hAnsi="Twinkl"/>
          <w:sz w:val="24"/>
        </w:rPr>
        <w:t>,</w:t>
      </w:r>
      <w:r w:rsidR="00A27A53" w:rsidRPr="00A27A53">
        <w:rPr>
          <w:rFonts w:ascii="Twinkl" w:hAnsi="Twinkl"/>
          <w:sz w:val="24"/>
        </w:rPr>
        <w:t xml:space="preserve"> Zoe Sa</w:t>
      </w:r>
      <w:r w:rsidR="00DA7B72">
        <w:rPr>
          <w:rFonts w:ascii="Twinkl" w:hAnsi="Twinkl"/>
          <w:sz w:val="24"/>
        </w:rPr>
        <w:t>unders</w:t>
      </w:r>
      <w:r w:rsidRPr="00A27A53">
        <w:rPr>
          <w:rFonts w:ascii="Twinkl" w:hAnsi="Twinkl"/>
          <w:sz w:val="24"/>
        </w:rPr>
        <w:t xml:space="preserve"> and </w:t>
      </w:r>
      <w:r w:rsidR="00A27A53" w:rsidRPr="00A27A53">
        <w:rPr>
          <w:rFonts w:ascii="Twinkl" w:hAnsi="Twinkl"/>
          <w:sz w:val="24"/>
        </w:rPr>
        <w:t>took part in lots of exciting activities linked to her work. We</w:t>
      </w:r>
      <w:r w:rsidRPr="00A27A53">
        <w:rPr>
          <w:rFonts w:ascii="Twinkl" w:hAnsi="Twinkl"/>
          <w:sz w:val="24"/>
        </w:rPr>
        <w:t xml:space="preserve"> know how much the </w:t>
      </w:r>
      <w:r w:rsidR="00A27A53" w:rsidRPr="00A27A53">
        <w:rPr>
          <w:rFonts w:ascii="Twinkl" w:hAnsi="Twinkl"/>
          <w:sz w:val="24"/>
        </w:rPr>
        <w:t>pupils</w:t>
      </w:r>
      <w:r w:rsidRPr="00A27A53">
        <w:rPr>
          <w:rFonts w:ascii="Twinkl" w:hAnsi="Twinkl"/>
          <w:sz w:val="24"/>
        </w:rPr>
        <w:t xml:space="preserve"> enjoy</w:t>
      </w:r>
      <w:r w:rsidR="00A27A53" w:rsidRPr="00A27A53">
        <w:rPr>
          <w:rFonts w:ascii="Twinkl" w:hAnsi="Twinkl"/>
          <w:sz w:val="24"/>
        </w:rPr>
        <w:t>ed</w:t>
      </w:r>
      <w:r w:rsidRPr="00A27A53">
        <w:rPr>
          <w:rFonts w:ascii="Twinkl" w:hAnsi="Twinkl"/>
          <w:sz w:val="24"/>
        </w:rPr>
        <w:t xml:space="preserve"> this, and we were amazed to see such creative </w:t>
      </w:r>
      <w:r w:rsidR="00A27A53" w:rsidRPr="00A27A53">
        <w:rPr>
          <w:rFonts w:ascii="Twinkl" w:hAnsi="Twinkl"/>
          <w:sz w:val="24"/>
        </w:rPr>
        <w:t>work</w:t>
      </w:r>
      <w:r w:rsidRPr="00A27A53">
        <w:rPr>
          <w:rFonts w:ascii="Twinkl" w:hAnsi="Twinkl"/>
          <w:sz w:val="24"/>
        </w:rPr>
        <w:t xml:space="preserve"> on display – </w:t>
      </w:r>
      <w:r w:rsidR="00A27A53" w:rsidRPr="00A27A53">
        <w:rPr>
          <w:rFonts w:ascii="Twinkl" w:hAnsi="Twinkl"/>
          <w:sz w:val="24"/>
        </w:rPr>
        <w:t>they</w:t>
      </w:r>
      <w:r w:rsidRPr="00A27A53">
        <w:rPr>
          <w:rFonts w:ascii="Twinkl" w:hAnsi="Twinkl"/>
          <w:sz w:val="24"/>
        </w:rPr>
        <w:t xml:space="preserve"> certainly have been busy!</w:t>
      </w:r>
    </w:p>
    <w:p w:rsidR="00A27A53" w:rsidRPr="00A27A53" w:rsidRDefault="00A27A53" w:rsidP="001A4A61">
      <w:pPr>
        <w:jc w:val="both"/>
        <w:rPr>
          <w:rFonts w:ascii="Twinkl" w:hAnsi="Twinkl"/>
          <w:sz w:val="24"/>
        </w:rPr>
      </w:pPr>
      <w:r w:rsidRPr="00A27A53">
        <w:rPr>
          <w:rFonts w:ascii="Twinkl" w:hAnsi="Twinkl"/>
          <w:sz w:val="24"/>
        </w:rPr>
        <w:t>Another highlight this term was the charity event for comic relief, children thoroughly enjoyed throwing sponges at their staff members, the smiles on their faces were priceless! We raised a huge £5</w:t>
      </w:r>
      <w:r w:rsidR="00746DCC">
        <w:rPr>
          <w:rFonts w:ascii="Twinkl" w:hAnsi="Twinkl"/>
          <w:sz w:val="24"/>
        </w:rPr>
        <w:t xml:space="preserve">6 </w:t>
      </w:r>
      <w:r w:rsidRPr="00A27A53">
        <w:rPr>
          <w:rFonts w:ascii="Twinkl" w:hAnsi="Twinkl"/>
          <w:sz w:val="24"/>
        </w:rPr>
        <w:t>for the charity, a phenomenal amount for a small school</w:t>
      </w:r>
      <w:r w:rsidR="003E10DF">
        <w:rPr>
          <w:rFonts w:ascii="Twinkl" w:hAnsi="Twinkl"/>
          <w:sz w:val="24"/>
        </w:rPr>
        <w:t>…Thank you!</w:t>
      </w:r>
    </w:p>
    <w:p w:rsidR="00F125F7" w:rsidRPr="00746DCC" w:rsidRDefault="00EF6F1B" w:rsidP="001A4A61">
      <w:pPr>
        <w:jc w:val="both"/>
        <w:rPr>
          <w:rFonts w:ascii="Twinkl" w:hAnsi="Twinkl"/>
          <w:sz w:val="24"/>
        </w:rPr>
      </w:pPr>
      <w:r w:rsidRPr="00A27A53">
        <w:rPr>
          <w:rFonts w:ascii="Twinkl" w:hAnsi="Twinkl"/>
          <w:sz w:val="24"/>
        </w:rPr>
        <w:t xml:space="preserve">Before </w:t>
      </w:r>
      <w:r w:rsidR="00746DCC">
        <w:rPr>
          <w:rFonts w:ascii="Twinkl" w:hAnsi="Twinkl"/>
          <w:sz w:val="24"/>
        </w:rPr>
        <w:t>I</w:t>
      </w:r>
      <w:r w:rsidRPr="00A27A53">
        <w:rPr>
          <w:rFonts w:ascii="Twinkl" w:hAnsi="Twinkl"/>
          <w:sz w:val="24"/>
        </w:rPr>
        <w:t xml:space="preserve"> leave you to peruse the following pages, </w:t>
      </w:r>
      <w:r w:rsidR="00746DCC">
        <w:rPr>
          <w:rFonts w:ascii="Twinkl" w:hAnsi="Twinkl"/>
          <w:sz w:val="24"/>
        </w:rPr>
        <w:t>I</w:t>
      </w:r>
      <w:r w:rsidRPr="00A27A53">
        <w:rPr>
          <w:rFonts w:ascii="Twinkl" w:hAnsi="Twinkl"/>
          <w:sz w:val="24"/>
        </w:rPr>
        <w:t xml:space="preserve"> would like to extend my thanks to you all for your patience and understanding during this difficult time. We have been navigating uncharted waters and couldn’t have done it without your unfailing support. I hope that you and your families stay safe and healthy</w:t>
      </w:r>
      <w:r w:rsidR="00746DCC">
        <w:rPr>
          <w:rFonts w:ascii="Twinkl" w:hAnsi="Twinkl"/>
          <w:sz w:val="24"/>
        </w:rPr>
        <w:t xml:space="preserve"> and have a wonderful Spring Break</w:t>
      </w:r>
      <w:r w:rsidRPr="00A27A53">
        <w:rPr>
          <w:rFonts w:ascii="Twinkl" w:hAnsi="Twinkl"/>
          <w:sz w:val="24"/>
        </w:rPr>
        <w:t>. Happy Easter!</w:t>
      </w:r>
    </w:p>
    <w:p w:rsidR="00746DCC" w:rsidRDefault="00746DCC">
      <w:pPr>
        <w:rPr>
          <w:rFonts w:ascii="Twinkl" w:hAnsi="Twinkl"/>
          <w:sz w:val="24"/>
          <w:szCs w:val="24"/>
        </w:rPr>
      </w:pPr>
    </w:p>
    <w:p w:rsidR="00F125F7" w:rsidRPr="00A27A53" w:rsidRDefault="006756B3">
      <w:pPr>
        <w:rPr>
          <w:rFonts w:ascii="Twinkl" w:hAnsi="Twinkl"/>
          <w:sz w:val="24"/>
          <w:szCs w:val="24"/>
        </w:rPr>
      </w:pPr>
      <w:r w:rsidRPr="00A27A53">
        <w:rPr>
          <w:rFonts w:ascii="Twinkl" w:hAnsi="Twinkl"/>
          <w:sz w:val="24"/>
          <w:szCs w:val="24"/>
        </w:rPr>
        <w:t>Than</w:t>
      </w:r>
      <w:r w:rsidR="00F10127" w:rsidRPr="00A27A53">
        <w:rPr>
          <w:rFonts w:ascii="Twinkl" w:hAnsi="Twinkl"/>
          <w:sz w:val="24"/>
          <w:szCs w:val="24"/>
        </w:rPr>
        <w:t>k you,</w:t>
      </w:r>
    </w:p>
    <w:p w:rsidR="00746DCC" w:rsidRDefault="00746DCC">
      <w:pPr>
        <w:rPr>
          <w:rFonts w:ascii="Twinkl" w:hAnsi="Twinkl"/>
          <w:sz w:val="24"/>
          <w:szCs w:val="24"/>
        </w:rPr>
      </w:pPr>
    </w:p>
    <w:p w:rsidR="00F10127" w:rsidRPr="00A27A53" w:rsidRDefault="00F10127">
      <w:pPr>
        <w:rPr>
          <w:rFonts w:ascii="Twinkl" w:hAnsi="Twinkl"/>
          <w:sz w:val="24"/>
          <w:szCs w:val="24"/>
        </w:rPr>
      </w:pPr>
      <w:r w:rsidRPr="00A27A53">
        <w:rPr>
          <w:rFonts w:ascii="Twinkl" w:hAnsi="Twinkl"/>
          <w:sz w:val="24"/>
          <w:szCs w:val="24"/>
        </w:rPr>
        <w:t xml:space="preserve">Tania, Neil, Felicity and all of the Lavender Field team. </w:t>
      </w:r>
    </w:p>
    <w:p w:rsidR="006756B3" w:rsidRPr="00555818" w:rsidRDefault="006756B3">
      <w:pPr>
        <w:rPr>
          <w:rFonts w:ascii="Twinkl" w:hAnsi="Twinkl"/>
          <w:sz w:val="28"/>
          <w:szCs w:val="24"/>
        </w:rPr>
      </w:pPr>
    </w:p>
    <w:p w:rsidR="009B6EE1" w:rsidRDefault="009B6EE1">
      <w:pPr>
        <w:rPr>
          <w:rFonts w:ascii="Twinkl" w:hAnsi="Twinkl"/>
          <w:b/>
          <w:sz w:val="28"/>
          <w:szCs w:val="24"/>
          <w:u w:val="single"/>
        </w:rPr>
      </w:pPr>
    </w:p>
    <w:p w:rsidR="00F125F7" w:rsidRPr="00555818" w:rsidRDefault="00F125F7">
      <w:pPr>
        <w:rPr>
          <w:rFonts w:ascii="Twinkl" w:hAnsi="Twinkl"/>
          <w:b/>
          <w:sz w:val="28"/>
          <w:szCs w:val="24"/>
          <w:u w:val="single"/>
        </w:rPr>
      </w:pPr>
    </w:p>
    <w:p w:rsidR="009B6EE1" w:rsidRPr="00555818" w:rsidRDefault="009B6EE1">
      <w:pPr>
        <w:rPr>
          <w:rFonts w:ascii="Twinkl" w:hAnsi="Twinkl"/>
          <w:b/>
          <w:sz w:val="28"/>
          <w:szCs w:val="24"/>
          <w:u w:val="single"/>
        </w:rPr>
      </w:pPr>
    </w:p>
    <w:p w:rsidR="00746DCC" w:rsidRDefault="00746DCC" w:rsidP="00A27A53">
      <w:pPr>
        <w:spacing w:line="240" w:lineRule="auto"/>
        <w:jc w:val="center"/>
        <w:rPr>
          <w:rFonts w:ascii="Twinkl" w:hAnsi="Twinkl"/>
          <w:b/>
          <w:sz w:val="28"/>
          <w:szCs w:val="24"/>
          <w:u w:val="single"/>
        </w:rPr>
      </w:pPr>
    </w:p>
    <w:p w:rsidR="00746DCC" w:rsidRDefault="00746DCC" w:rsidP="00A27A53">
      <w:pPr>
        <w:spacing w:line="240" w:lineRule="auto"/>
        <w:jc w:val="center"/>
        <w:rPr>
          <w:rFonts w:ascii="Twinkl" w:hAnsi="Twinkl"/>
          <w:b/>
          <w:sz w:val="28"/>
          <w:szCs w:val="24"/>
          <w:u w:val="single"/>
        </w:rPr>
      </w:pPr>
    </w:p>
    <w:p w:rsidR="009B6EE1" w:rsidRPr="00555818" w:rsidRDefault="009B6EE1" w:rsidP="00A27A53">
      <w:pPr>
        <w:spacing w:line="240" w:lineRule="auto"/>
        <w:jc w:val="center"/>
        <w:rPr>
          <w:rFonts w:ascii="Twinkl" w:hAnsi="Twinkl"/>
          <w:b/>
          <w:sz w:val="28"/>
          <w:szCs w:val="24"/>
          <w:u w:val="single"/>
        </w:rPr>
      </w:pPr>
      <w:r w:rsidRPr="00555818">
        <w:rPr>
          <w:rFonts w:ascii="Twinkl" w:hAnsi="Twinkl"/>
          <w:b/>
          <w:sz w:val="28"/>
          <w:szCs w:val="24"/>
          <w:u w:val="single"/>
        </w:rPr>
        <w:lastRenderedPageBreak/>
        <w:t>Jubilee Newsletter</w:t>
      </w:r>
    </w:p>
    <w:p w:rsidR="009B6EE1" w:rsidRPr="00555818" w:rsidRDefault="00034F4E" w:rsidP="009B6EE1">
      <w:pPr>
        <w:spacing w:line="240" w:lineRule="auto"/>
        <w:jc w:val="center"/>
        <w:rPr>
          <w:rFonts w:ascii="Twinkl" w:hAnsi="Twinkl"/>
          <w:b/>
          <w:sz w:val="28"/>
          <w:szCs w:val="24"/>
          <w:u w:val="single"/>
        </w:rPr>
      </w:pPr>
      <w:r>
        <w:rPr>
          <w:noProof/>
          <w:lang w:val="en-US"/>
        </w:rPr>
        <w:drawing>
          <wp:anchor distT="0" distB="0" distL="114300" distR="114300" simplePos="0" relativeHeight="251677696" behindDoc="1" locked="0" layoutInCell="1" allowOverlap="1" wp14:anchorId="2BE3187C">
            <wp:simplePos x="0" y="0"/>
            <wp:positionH relativeFrom="column">
              <wp:posOffset>3536950</wp:posOffset>
            </wp:positionH>
            <wp:positionV relativeFrom="paragraph">
              <wp:posOffset>323215</wp:posOffset>
            </wp:positionV>
            <wp:extent cx="1495425" cy="1028065"/>
            <wp:effectExtent l="0" t="0" r="9525" b="635"/>
            <wp:wrapTight wrapText="bothSides">
              <wp:wrapPolygon edited="0">
                <wp:start x="0" y="0"/>
                <wp:lineTo x="0" y="21213"/>
                <wp:lineTo x="21462" y="21213"/>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8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5425" cy="1028065"/>
                    </a:xfrm>
                    <a:prstGeom prst="rect">
                      <a:avLst/>
                    </a:prstGeom>
                  </pic:spPr>
                </pic:pic>
              </a:graphicData>
            </a:graphic>
            <wp14:sizeRelH relativeFrom="page">
              <wp14:pctWidth>0</wp14:pctWidth>
            </wp14:sizeRelH>
            <wp14:sizeRelV relativeFrom="page">
              <wp14:pctHeight>0</wp14:pctHeight>
            </wp14:sizeRelV>
          </wp:anchor>
        </w:drawing>
      </w:r>
      <w:r w:rsidR="00B62690">
        <w:rPr>
          <w:rFonts w:ascii="Twinkl" w:hAnsi="Twinkl"/>
          <w:b/>
          <w:sz w:val="28"/>
          <w:szCs w:val="24"/>
          <w:u w:val="single"/>
        </w:rPr>
        <w:t>Spring</w:t>
      </w:r>
      <w:r w:rsidR="009B6EE1" w:rsidRPr="00555818">
        <w:rPr>
          <w:rFonts w:ascii="Twinkl" w:hAnsi="Twinkl"/>
          <w:b/>
          <w:sz w:val="28"/>
          <w:szCs w:val="24"/>
          <w:u w:val="single"/>
        </w:rPr>
        <w:t xml:space="preserve"> 202</w:t>
      </w:r>
      <w:r w:rsidR="00B62690">
        <w:rPr>
          <w:rFonts w:ascii="Twinkl" w:hAnsi="Twinkl"/>
          <w:b/>
          <w:sz w:val="28"/>
          <w:szCs w:val="24"/>
          <w:u w:val="single"/>
        </w:rPr>
        <w:t>1</w:t>
      </w:r>
    </w:p>
    <w:p w:rsidR="009B6EE1" w:rsidRPr="00555818" w:rsidRDefault="009B6EE1" w:rsidP="009B6EE1">
      <w:pPr>
        <w:rPr>
          <w:rFonts w:ascii="Twinkl" w:hAnsi="Twinkl"/>
          <w:sz w:val="28"/>
          <w:szCs w:val="24"/>
        </w:rPr>
        <w:sectPr w:rsidR="009B6EE1" w:rsidRPr="00555818" w:rsidSect="00F125F7">
          <w:pgSz w:w="11906" w:h="16838"/>
          <w:pgMar w:top="720" w:right="720" w:bottom="720" w:left="720" w:header="708" w:footer="708" w:gutter="0"/>
          <w:cols w:space="708"/>
          <w:docGrid w:linePitch="360"/>
        </w:sectPr>
      </w:pPr>
    </w:p>
    <w:p w:rsidR="009B6EE1" w:rsidRPr="00F125F7" w:rsidRDefault="009B6EE1" w:rsidP="00034F4E">
      <w:pPr>
        <w:jc w:val="both"/>
        <w:rPr>
          <w:rFonts w:ascii="Twinkl" w:hAnsi="Twinkl"/>
          <w:sz w:val="24"/>
          <w:szCs w:val="24"/>
        </w:rPr>
      </w:pPr>
      <w:r w:rsidRPr="00F125F7">
        <w:rPr>
          <w:rFonts w:ascii="Twinkl" w:hAnsi="Twinkl"/>
          <w:sz w:val="24"/>
          <w:szCs w:val="24"/>
        </w:rPr>
        <w:t xml:space="preserve">We have had a fantastic </w:t>
      </w:r>
      <w:r w:rsidR="00F03D9F" w:rsidRPr="00F125F7">
        <w:rPr>
          <w:rFonts w:ascii="Twinkl" w:hAnsi="Twinkl"/>
          <w:sz w:val="24"/>
          <w:szCs w:val="24"/>
        </w:rPr>
        <w:t>spring term, and enjoyed lots of adventures.</w:t>
      </w:r>
    </w:p>
    <w:p w:rsidR="009B6EE1" w:rsidRPr="00F125F7" w:rsidRDefault="00F125F7" w:rsidP="00034F4E">
      <w:pPr>
        <w:jc w:val="both"/>
        <w:rPr>
          <w:rFonts w:ascii="Twinkl" w:hAnsi="Twinkl"/>
          <w:sz w:val="24"/>
          <w:szCs w:val="24"/>
        </w:rPr>
      </w:pPr>
      <w:r>
        <w:rPr>
          <w:noProof/>
          <w:lang w:val="en-US"/>
        </w:rPr>
        <w:drawing>
          <wp:anchor distT="0" distB="0" distL="114300" distR="114300" simplePos="0" relativeHeight="251672576" behindDoc="1" locked="0" layoutInCell="1" allowOverlap="1" wp14:anchorId="1C63537B">
            <wp:simplePos x="0" y="0"/>
            <wp:positionH relativeFrom="margin">
              <wp:align>left</wp:align>
            </wp:positionH>
            <wp:positionV relativeFrom="paragraph">
              <wp:posOffset>120015</wp:posOffset>
            </wp:positionV>
            <wp:extent cx="1296035" cy="1085850"/>
            <wp:effectExtent l="0" t="9207" r="9207" b="9208"/>
            <wp:wrapTight wrapText="bothSides">
              <wp:wrapPolygon edited="0">
                <wp:start x="-153" y="21417"/>
                <wp:lineTo x="21436" y="21417"/>
                <wp:lineTo x="21436" y="196"/>
                <wp:lineTo x="-153" y="196"/>
                <wp:lineTo x="-153" y="2141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930.JPG"/>
                    <pic:cNvPicPr/>
                  </pic:nvPicPr>
                  <pic:blipFill rotWithShape="1">
                    <a:blip r:embed="rId8" cstate="print">
                      <a:extLst>
                        <a:ext uri="{28A0092B-C50C-407E-A947-70E740481C1C}">
                          <a14:useLocalDpi xmlns:a14="http://schemas.microsoft.com/office/drawing/2010/main" val="0"/>
                        </a:ext>
                      </a:extLst>
                    </a:blip>
                    <a:srcRect r="15029" b="13611"/>
                    <a:stretch/>
                  </pic:blipFill>
                  <pic:spPr bwMode="auto">
                    <a:xfrm rot="5400000">
                      <a:off x="0" y="0"/>
                      <a:ext cx="129603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EE1" w:rsidRPr="00F125F7">
        <w:rPr>
          <w:rFonts w:ascii="Twinkl" w:hAnsi="Twinkl"/>
          <w:sz w:val="24"/>
          <w:szCs w:val="24"/>
        </w:rPr>
        <w:t xml:space="preserve">The theme this term </w:t>
      </w:r>
      <w:r w:rsidR="00160BC8" w:rsidRPr="00F125F7">
        <w:rPr>
          <w:rFonts w:ascii="Twinkl" w:hAnsi="Twinkl"/>
          <w:sz w:val="24"/>
          <w:szCs w:val="24"/>
        </w:rPr>
        <w:t xml:space="preserve">for KS1 </w:t>
      </w:r>
      <w:r w:rsidR="009B6EE1" w:rsidRPr="00F125F7">
        <w:rPr>
          <w:rFonts w:ascii="Twinkl" w:hAnsi="Twinkl"/>
          <w:sz w:val="24"/>
          <w:szCs w:val="24"/>
        </w:rPr>
        <w:t xml:space="preserve">has been </w:t>
      </w:r>
      <w:r w:rsidR="00160BC8" w:rsidRPr="00F125F7">
        <w:rPr>
          <w:rFonts w:ascii="Twinkl" w:hAnsi="Twinkl"/>
          <w:sz w:val="24"/>
          <w:szCs w:val="24"/>
        </w:rPr>
        <w:t>‘</w:t>
      </w:r>
      <w:r w:rsidRPr="00F125F7">
        <w:rPr>
          <w:rFonts w:ascii="Twinkl" w:hAnsi="Twinkl"/>
          <w:sz w:val="24"/>
          <w:szCs w:val="24"/>
        </w:rPr>
        <w:t xml:space="preserve">Carnival of the </w:t>
      </w:r>
      <w:proofErr w:type="gramStart"/>
      <w:r w:rsidR="00A4767D" w:rsidRPr="00F125F7">
        <w:rPr>
          <w:rFonts w:ascii="Twinkl" w:hAnsi="Twinkl"/>
          <w:sz w:val="24"/>
          <w:szCs w:val="24"/>
        </w:rPr>
        <w:t>animals</w:t>
      </w:r>
      <w:r w:rsidR="00A4767D">
        <w:rPr>
          <w:rFonts w:ascii="Twinkl" w:hAnsi="Twinkl"/>
          <w:sz w:val="24"/>
          <w:szCs w:val="24"/>
        </w:rPr>
        <w:t>’</w:t>
      </w:r>
      <w:proofErr w:type="gramEnd"/>
      <w:r w:rsidRPr="00F125F7">
        <w:rPr>
          <w:rFonts w:ascii="Twinkl" w:hAnsi="Twinkl"/>
          <w:sz w:val="24"/>
          <w:szCs w:val="24"/>
        </w:rPr>
        <w:t>.</w:t>
      </w:r>
    </w:p>
    <w:p w:rsidR="00F125F7" w:rsidRPr="00F125F7" w:rsidRDefault="00034F4E" w:rsidP="00034F4E">
      <w:pPr>
        <w:jc w:val="both"/>
        <w:rPr>
          <w:rFonts w:ascii="Twinkl" w:hAnsi="Twinkl"/>
          <w:sz w:val="24"/>
          <w:szCs w:val="24"/>
          <w:lang w:val="en-US"/>
        </w:rPr>
      </w:pPr>
      <w:r>
        <w:rPr>
          <w:noProof/>
          <w:lang w:val="en-US"/>
        </w:rPr>
        <w:drawing>
          <wp:anchor distT="0" distB="0" distL="114300" distR="114300" simplePos="0" relativeHeight="251673600" behindDoc="1" locked="0" layoutInCell="1" allowOverlap="1" wp14:anchorId="7E3CDBF6">
            <wp:simplePos x="0" y="0"/>
            <wp:positionH relativeFrom="margin">
              <wp:posOffset>1782445</wp:posOffset>
            </wp:positionH>
            <wp:positionV relativeFrom="paragraph">
              <wp:posOffset>788035</wp:posOffset>
            </wp:positionV>
            <wp:extent cx="1380490" cy="1130935"/>
            <wp:effectExtent l="0" t="8573" r="1588" b="1587"/>
            <wp:wrapTight wrapText="bothSides">
              <wp:wrapPolygon edited="0">
                <wp:start x="-134" y="21436"/>
                <wp:lineTo x="21327" y="21436"/>
                <wp:lineTo x="21327" y="334"/>
                <wp:lineTo x="-134" y="334"/>
                <wp:lineTo x="-134" y="2143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931.JPG"/>
                    <pic:cNvPicPr/>
                  </pic:nvPicPr>
                  <pic:blipFill rotWithShape="1">
                    <a:blip r:embed="rId9" cstate="print">
                      <a:extLst>
                        <a:ext uri="{28A0092B-C50C-407E-A947-70E740481C1C}">
                          <a14:useLocalDpi xmlns:a14="http://schemas.microsoft.com/office/drawing/2010/main" val="0"/>
                        </a:ext>
                      </a:extLst>
                    </a:blip>
                    <a:srcRect t="11815" r="13533"/>
                    <a:stretch/>
                  </pic:blipFill>
                  <pic:spPr bwMode="auto">
                    <a:xfrm rot="5400000">
                      <a:off x="0" y="0"/>
                      <a:ext cx="1380490"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14:anchorId="3E815580">
            <wp:simplePos x="0" y="0"/>
            <wp:positionH relativeFrom="margin">
              <wp:align>left</wp:align>
            </wp:positionH>
            <wp:positionV relativeFrom="paragraph">
              <wp:posOffset>2409190</wp:posOffset>
            </wp:positionV>
            <wp:extent cx="1824990" cy="1181100"/>
            <wp:effectExtent l="0" t="0" r="3810" b="0"/>
            <wp:wrapTight wrapText="bothSides">
              <wp:wrapPolygon edited="0">
                <wp:start x="0" y="0"/>
                <wp:lineTo x="0" y="21252"/>
                <wp:lineTo x="21420" y="21252"/>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8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4990" cy="1181100"/>
                    </a:xfrm>
                    <a:prstGeom prst="rect">
                      <a:avLst/>
                    </a:prstGeom>
                  </pic:spPr>
                </pic:pic>
              </a:graphicData>
            </a:graphic>
            <wp14:sizeRelH relativeFrom="page">
              <wp14:pctWidth>0</wp14:pctWidth>
            </wp14:sizeRelH>
            <wp14:sizeRelV relativeFrom="page">
              <wp14:pctHeight>0</wp14:pctHeight>
            </wp14:sizeRelV>
          </wp:anchor>
        </w:drawing>
      </w:r>
      <w:r w:rsidR="00F125F7" w:rsidRPr="00F125F7">
        <w:rPr>
          <w:rFonts w:ascii="Twinkl" w:hAnsi="Twinkl"/>
          <w:sz w:val="24"/>
          <w:szCs w:val="24"/>
          <w:lang w:val="en-US"/>
        </w:rPr>
        <w:t>In English we have been reading the story the Little Red Han and focusing our work around the story.  The boys have been retelling the story, thinking about how the story could be changed and writing sentences about the story.  The boys have been working on their handwriting and sentence sequencing.  We also made bread like the Little Red Hen, reading and following the instructions.</w:t>
      </w:r>
    </w:p>
    <w:p w:rsidR="00B8592A" w:rsidRPr="00555818" w:rsidRDefault="00034F4E" w:rsidP="00034F4E">
      <w:pPr>
        <w:jc w:val="both"/>
        <w:rPr>
          <w:rFonts w:ascii="Twinkl" w:hAnsi="Twinkl"/>
          <w:sz w:val="28"/>
          <w:szCs w:val="24"/>
        </w:rPr>
      </w:pPr>
      <w:r>
        <w:rPr>
          <w:noProof/>
        </w:rPr>
        <w:drawing>
          <wp:anchor distT="0" distB="0" distL="114300" distR="114300" simplePos="0" relativeHeight="251680768" behindDoc="0" locked="0" layoutInCell="1" allowOverlap="1">
            <wp:simplePos x="0" y="0"/>
            <wp:positionH relativeFrom="column">
              <wp:posOffset>3239770</wp:posOffset>
            </wp:positionH>
            <wp:positionV relativeFrom="paragraph">
              <wp:posOffset>323850</wp:posOffset>
            </wp:positionV>
            <wp:extent cx="2439670" cy="18300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439670"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5F7" w:rsidRDefault="00034F4E" w:rsidP="00034F4E">
      <w:pPr>
        <w:jc w:val="both"/>
        <w:rPr>
          <w:rFonts w:ascii="Twinkl" w:hAnsi="Twinkl"/>
          <w:sz w:val="24"/>
          <w:lang w:val="en-US"/>
        </w:rPr>
      </w:pPr>
      <w:r>
        <w:rPr>
          <w:noProof/>
        </w:rPr>
        <w:drawing>
          <wp:anchor distT="0" distB="0" distL="114300" distR="114300" simplePos="0" relativeHeight="251679744" behindDoc="1" locked="0" layoutInCell="1" allowOverlap="1" wp14:anchorId="0CDEFB9A">
            <wp:simplePos x="0" y="0"/>
            <wp:positionH relativeFrom="column">
              <wp:posOffset>1447800</wp:posOffset>
            </wp:positionH>
            <wp:positionV relativeFrom="paragraph">
              <wp:posOffset>1071245</wp:posOffset>
            </wp:positionV>
            <wp:extent cx="1409700" cy="1057275"/>
            <wp:effectExtent l="0" t="0" r="0" b="9525"/>
            <wp:wrapTight wrapText="bothSides">
              <wp:wrapPolygon edited="0">
                <wp:start x="0" y="0"/>
                <wp:lineTo x="0" y="21405"/>
                <wp:lineTo x="21308" y="21405"/>
                <wp:lineTo x="213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simplePos x="0" y="0"/>
            <wp:positionH relativeFrom="margin">
              <wp:align>left</wp:align>
            </wp:positionH>
            <wp:positionV relativeFrom="paragraph">
              <wp:posOffset>1059180</wp:posOffset>
            </wp:positionV>
            <wp:extent cx="1384300" cy="1038225"/>
            <wp:effectExtent l="0" t="0" r="6350" b="9525"/>
            <wp:wrapTight wrapText="bothSides">
              <wp:wrapPolygon edited="0">
                <wp:start x="0" y="0"/>
                <wp:lineTo x="0" y="21402"/>
                <wp:lineTo x="21402" y="21402"/>
                <wp:lineTo x="214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5F7" w:rsidRPr="00F125F7">
        <w:rPr>
          <w:rFonts w:ascii="Twinkl" w:hAnsi="Twinkl"/>
          <w:sz w:val="24"/>
          <w:lang w:val="en-US"/>
        </w:rPr>
        <w:t>This term we have enjoyed world book day</w:t>
      </w:r>
      <w:r w:rsidR="00F125F7">
        <w:rPr>
          <w:rFonts w:ascii="Twinkl" w:hAnsi="Twinkl"/>
          <w:sz w:val="24"/>
          <w:lang w:val="en-US"/>
        </w:rPr>
        <w:t>. KS3 pupils took part in a zoom tutorial by Illustrator Zoe Samuels about ‘monster’. Pupils drew their own monster, wrote a story about him and then created it from clay.</w:t>
      </w:r>
    </w:p>
    <w:p w:rsidR="00F125F7" w:rsidRPr="00F125F7" w:rsidRDefault="00F125F7" w:rsidP="00034F4E">
      <w:pPr>
        <w:jc w:val="both"/>
        <w:rPr>
          <w:rFonts w:ascii="Twinkl" w:hAnsi="Twinkl"/>
          <w:sz w:val="24"/>
          <w:lang w:val="en-US"/>
        </w:rPr>
      </w:pPr>
      <w:r>
        <w:rPr>
          <w:rFonts w:ascii="Twinkl" w:hAnsi="Twinkl"/>
          <w:sz w:val="24"/>
          <w:lang w:val="en-US"/>
        </w:rPr>
        <w:t xml:space="preserve">KS1 were </w:t>
      </w:r>
      <w:r w:rsidRPr="00F125F7">
        <w:rPr>
          <w:rFonts w:ascii="Twinkl" w:hAnsi="Twinkl"/>
          <w:sz w:val="24"/>
          <w:lang w:val="en-US"/>
        </w:rPr>
        <w:t>taking part in lots of sensory activities focusing on the story Happy by Nicola Edwards.  We had a great time, making noises, feeling textures, tasting foods and talking about our feelings.</w:t>
      </w:r>
    </w:p>
    <w:p w:rsidR="00034F4E" w:rsidRDefault="00A4767D" w:rsidP="00034F4E">
      <w:pPr>
        <w:jc w:val="both"/>
        <w:rPr>
          <w:rFonts w:ascii="Twinkl" w:hAnsi="Twinkl"/>
          <w:sz w:val="24"/>
          <w:lang w:val="en-US"/>
        </w:rPr>
      </w:pPr>
      <w:r w:rsidRPr="00A4767D">
        <w:rPr>
          <w:rFonts w:ascii="Twinkl" w:hAnsi="Twinkl"/>
          <w:sz w:val="24"/>
          <w:lang w:val="en-US"/>
        </w:rPr>
        <w:t xml:space="preserve">We have also enjoyed science week, taking parts in lots of experiments.  </w:t>
      </w:r>
      <w:r>
        <w:rPr>
          <w:rFonts w:ascii="Twinkl" w:hAnsi="Twinkl"/>
          <w:sz w:val="24"/>
          <w:lang w:val="en-US"/>
        </w:rPr>
        <w:t xml:space="preserve">KS1 </w:t>
      </w:r>
      <w:r w:rsidRPr="00A4767D">
        <w:rPr>
          <w:rFonts w:ascii="Twinkl" w:hAnsi="Twinkl"/>
          <w:sz w:val="24"/>
          <w:lang w:val="en-US"/>
        </w:rPr>
        <w:t>went for a nature walk</w:t>
      </w:r>
      <w:r>
        <w:rPr>
          <w:rFonts w:ascii="Twinkl" w:hAnsi="Twinkl"/>
          <w:sz w:val="24"/>
          <w:lang w:val="en-US"/>
        </w:rPr>
        <w:t xml:space="preserve">, </w:t>
      </w:r>
      <w:r w:rsidRPr="00A4767D">
        <w:rPr>
          <w:rFonts w:ascii="Twinkl" w:hAnsi="Twinkl"/>
          <w:sz w:val="24"/>
          <w:lang w:val="en-US"/>
        </w:rPr>
        <w:t xml:space="preserve">made an ice garden </w:t>
      </w:r>
      <w:r>
        <w:rPr>
          <w:rFonts w:ascii="Twinkl" w:hAnsi="Twinkl"/>
          <w:sz w:val="24"/>
          <w:lang w:val="en-US"/>
        </w:rPr>
        <w:t xml:space="preserve">and </w:t>
      </w:r>
      <w:r w:rsidRPr="00A4767D">
        <w:rPr>
          <w:rFonts w:ascii="Twinkl" w:hAnsi="Twinkl"/>
          <w:sz w:val="24"/>
          <w:lang w:val="en-US"/>
        </w:rPr>
        <w:t xml:space="preserve">used </w:t>
      </w:r>
      <w:r w:rsidRPr="00A4767D">
        <w:rPr>
          <w:rFonts w:ascii="Twinkl" w:hAnsi="Twinkl"/>
          <w:sz w:val="24"/>
          <w:lang w:val="en-US"/>
        </w:rPr>
        <w:t>different materials to make their own filter</w:t>
      </w:r>
      <w:r>
        <w:rPr>
          <w:rFonts w:ascii="Twinkl" w:hAnsi="Twinkl"/>
          <w:sz w:val="24"/>
          <w:lang w:val="en-US"/>
        </w:rPr>
        <w:t xml:space="preserve"> among other exciting experiments.</w:t>
      </w:r>
    </w:p>
    <w:p w:rsidR="00034F4E" w:rsidRDefault="00034F4E" w:rsidP="00034F4E">
      <w:pPr>
        <w:jc w:val="both"/>
        <w:rPr>
          <w:rFonts w:ascii="Twinkl" w:hAnsi="Twinkl"/>
          <w:sz w:val="24"/>
          <w:lang w:val="en-US"/>
        </w:rPr>
      </w:pPr>
    </w:p>
    <w:p w:rsidR="00A4767D" w:rsidRPr="00A4767D" w:rsidRDefault="00034F4E" w:rsidP="00034F4E">
      <w:pPr>
        <w:jc w:val="both"/>
        <w:rPr>
          <w:rFonts w:ascii="Twinkl" w:hAnsi="Twinkl"/>
          <w:sz w:val="24"/>
          <w:lang w:val="en-US"/>
        </w:rPr>
      </w:pPr>
      <w:r>
        <w:rPr>
          <w:noProof/>
        </w:rPr>
        <w:drawing>
          <wp:anchor distT="0" distB="0" distL="114300" distR="114300" simplePos="0" relativeHeight="251676672" behindDoc="1" locked="0" layoutInCell="1" allowOverlap="1" wp14:anchorId="40D2EDBB">
            <wp:simplePos x="0" y="0"/>
            <wp:positionH relativeFrom="margin">
              <wp:align>right</wp:align>
            </wp:positionH>
            <wp:positionV relativeFrom="paragraph">
              <wp:posOffset>8890</wp:posOffset>
            </wp:positionV>
            <wp:extent cx="1498600" cy="1143000"/>
            <wp:effectExtent l="0" t="0" r="6350" b="0"/>
            <wp:wrapTight wrapText="bothSides">
              <wp:wrapPolygon edited="0">
                <wp:start x="0" y="0"/>
                <wp:lineTo x="0" y="21240"/>
                <wp:lineTo x="21417" y="21240"/>
                <wp:lineTo x="214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67D">
        <w:rPr>
          <w:rFonts w:ascii="Twinkl" w:hAnsi="Twinkl"/>
          <w:sz w:val="24"/>
          <w:lang w:val="en-US"/>
        </w:rPr>
        <w:t>In KS3 pupils dissected a fish eye</w:t>
      </w:r>
      <w:r>
        <w:rPr>
          <w:rFonts w:ascii="Twinkl" w:hAnsi="Twinkl"/>
          <w:sz w:val="24"/>
          <w:lang w:val="en-US"/>
        </w:rPr>
        <w:t xml:space="preserve"> and</w:t>
      </w:r>
      <w:r w:rsidR="00A4767D">
        <w:rPr>
          <w:rFonts w:ascii="Twinkl" w:hAnsi="Twinkl"/>
          <w:sz w:val="24"/>
          <w:lang w:val="en-US"/>
        </w:rPr>
        <w:t xml:space="preserve"> explored acids and alkalis</w:t>
      </w:r>
      <w:r>
        <w:rPr>
          <w:rFonts w:ascii="Twinkl" w:hAnsi="Twinkl"/>
          <w:sz w:val="24"/>
          <w:lang w:val="en-US"/>
        </w:rPr>
        <w:t>.</w:t>
      </w:r>
      <w:r w:rsidR="00A4767D">
        <w:rPr>
          <w:rFonts w:ascii="Twinkl" w:hAnsi="Twinkl"/>
          <w:sz w:val="24"/>
          <w:lang w:val="en-US"/>
        </w:rPr>
        <w:t xml:space="preserve">  </w:t>
      </w:r>
      <w:r>
        <w:rPr>
          <w:rFonts w:ascii="Twinkl" w:hAnsi="Twinkl"/>
          <w:sz w:val="24"/>
          <w:lang w:val="en-US"/>
        </w:rPr>
        <w:t>The children loved being hands on and using their investigative skills.</w:t>
      </w:r>
    </w:p>
    <w:p w:rsidR="00160BC8" w:rsidRDefault="00160BC8" w:rsidP="00034F4E">
      <w:pPr>
        <w:jc w:val="both"/>
        <w:rPr>
          <w:rFonts w:ascii="Twinkl" w:hAnsi="Twinkl"/>
          <w:sz w:val="28"/>
          <w:szCs w:val="24"/>
        </w:rPr>
      </w:pPr>
    </w:p>
    <w:p w:rsidR="00A4767D" w:rsidRDefault="00A4767D" w:rsidP="00034F4E">
      <w:pPr>
        <w:jc w:val="both"/>
        <w:rPr>
          <w:rFonts w:ascii="Twinkl" w:hAnsi="Twinkl"/>
          <w:sz w:val="24"/>
          <w:lang w:val="en-US"/>
        </w:rPr>
      </w:pPr>
      <w:r w:rsidRPr="00A4767D">
        <w:rPr>
          <w:rFonts w:ascii="Twinkl" w:hAnsi="Twinkl"/>
          <w:sz w:val="24"/>
          <w:lang w:val="en-US"/>
        </w:rPr>
        <w:t xml:space="preserve">In </w:t>
      </w:r>
      <w:r w:rsidR="00034F4E">
        <w:rPr>
          <w:rFonts w:ascii="Twinkl" w:hAnsi="Twinkl"/>
          <w:sz w:val="24"/>
          <w:lang w:val="en-US"/>
        </w:rPr>
        <w:t xml:space="preserve">KS1 </w:t>
      </w:r>
      <w:r w:rsidRPr="00A4767D">
        <w:rPr>
          <w:rFonts w:ascii="Twinkl" w:hAnsi="Twinkl"/>
          <w:sz w:val="24"/>
          <w:lang w:val="en-US"/>
        </w:rPr>
        <w:t xml:space="preserve">math’s we have been learning measurements, measuring ourselves using a </w:t>
      </w:r>
      <w:r w:rsidR="007D4230" w:rsidRPr="00A4767D">
        <w:rPr>
          <w:rFonts w:ascii="Twinkl" w:hAnsi="Twinkl"/>
          <w:sz w:val="24"/>
          <w:lang w:val="en-US"/>
        </w:rPr>
        <w:t>meter</w:t>
      </w:r>
      <w:r w:rsidRPr="00A4767D">
        <w:rPr>
          <w:rFonts w:ascii="Twinkl" w:hAnsi="Twinkl"/>
          <w:sz w:val="24"/>
          <w:lang w:val="en-US"/>
        </w:rPr>
        <w:t xml:space="preserve"> ruler then measuring smaller items using CMS.  We have also learnt about 3d shapes, their names and properties.  The boys have started to learn simple multiplications and odd and even numbers. </w:t>
      </w:r>
      <w:r w:rsidR="00034F4E">
        <w:rPr>
          <w:rFonts w:ascii="Twinkl" w:hAnsi="Twinkl"/>
          <w:sz w:val="24"/>
          <w:lang w:val="en-US"/>
        </w:rPr>
        <w:t>KS3 have been focusing on written methods for calculations.</w:t>
      </w:r>
    </w:p>
    <w:p w:rsidR="00034F4E" w:rsidRDefault="00034F4E" w:rsidP="00034F4E">
      <w:pPr>
        <w:jc w:val="both"/>
        <w:rPr>
          <w:rFonts w:ascii="Twinkl" w:hAnsi="Twinkl"/>
          <w:sz w:val="24"/>
          <w:lang w:val="en-US"/>
        </w:rPr>
      </w:pPr>
    </w:p>
    <w:p w:rsidR="00034F4E" w:rsidRPr="00A4767D" w:rsidRDefault="00034F4E" w:rsidP="00034F4E">
      <w:pPr>
        <w:jc w:val="both"/>
        <w:rPr>
          <w:rFonts w:ascii="Twinkl" w:hAnsi="Twinkl"/>
          <w:sz w:val="24"/>
          <w:lang w:val="en-US"/>
        </w:rPr>
      </w:pPr>
      <w:r>
        <w:rPr>
          <w:rFonts w:ascii="Twinkl" w:hAnsi="Twinkl"/>
          <w:sz w:val="24"/>
          <w:lang w:val="en-US"/>
        </w:rPr>
        <w:t>Pupils have also enjoyed caring for ‘</w:t>
      </w:r>
      <w:r w:rsidR="00203F51">
        <w:rPr>
          <w:rFonts w:ascii="Twinkl" w:hAnsi="Twinkl"/>
          <w:sz w:val="24"/>
          <w:lang w:val="en-US"/>
        </w:rPr>
        <w:t>Mr.</w:t>
      </w:r>
      <w:r>
        <w:rPr>
          <w:rFonts w:ascii="Twinkl" w:hAnsi="Twinkl"/>
          <w:sz w:val="24"/>
          <w:lang w:val="en-US"/>
        </w:rPr>
        <w:t xml:space="preserve"> Twinkles’, feeding and bathing him. They have learnt all about how to care for animals and also enjoyed a visit from stick insects.</w:t>
      </w:r>
    </w:p>
    <w:p w:rsidR="00034F4E" w:rsidRDefault="00034F4E" w:rsidP="00034F4E">
      <w:pPr>
        <w:jc w:val="both"/>
        <w:rPr>
          <w:rFonts w:ascii="Twinkl" w:hAnsi="Twinkl"/>
          <w:sz w:val="28"/>
          <w:szCs w:val="24"/>
        </w:rPr>
      </w:pPr>
    </w:p>
    <w:p w:rsidR="00461D0B" w:rsidRDefault="009B6EE1" w:rsidP="00034F4E">
      <w:pPr>
        <w:jc w:val="both"/>
        <w:rPr>
          <w:rFonts w:ascii="Twinkl" w:hAnsi="Twinkl"/>
          <w:sz w:val="24"/>
          <w:szCs w:val="24"/>
        </w:rPr>
      </w:pPr>
      <w:r w:rsidRPr="00A4767D">
        <w:rPr>
          <w:rFonts w:ascii="Twinkl" w:hAnsi="Twinkl"/>
          <w:sz w:val="24"/>
          <w:szCs w:val="24"/>
        </w:rPr>
        <w:t xml:space="preserve">All the staff in </w:t>
      </w:r>
      <w:r w:rsidR="00160BC8" w:rsidRPr="00A4767D">
        <w:rPr>
          <w:rFonts w:ascii="Twinkl" w:hAnsi="Twinkl"/>
          <w:sz w:val="24"/>
          <w:szCs w:val="24"/>
        </w:rPr>
        <w:t>Class Jubilee</w:t>
      </w:r>
      <w:r w:rsidRPr="00A4767D">
        <w:rPr>
          <w:rFonts w:ascii="Twinkl" w:hAnsi="Twinkl"/>
          <w:sz w:val="24"/>
          <w:szCs w:val="24"/>
        </w:rPr>
        <w:t xml:space="preserve"> wish you a</w:t>
      </w:r>
      <w:r w:rsidR="00461D0B" w:rsidRPr="00A4767D">
        <w:rPr>
          <w:rFonts w:ascii="Twinkl" w:hAnsi="Twinkl"/>
          <w:sz w:val="24"/>
          <w:szCs w:val="24"/>
        </w:rPr>
        <w:t xml:space="preserve"> </w:t>
      </w:r>
      <w:r w:rsidR="00F125F7" w:rsidRPr="00A4767D">
        <w:rPr>
          <w:rFonts w:ascii="Twinkl" w:hAnsi="Twinkl"/>
          <w:sz w:val="24"/>
          <w:szCs w:val="24"/>
        </w:rPr>
        <w:t xml:space="preserve">happy </w:t>
      </w:r>
      <w:r w:rsidR="00A4767D" w:rsidRPr="00A4767D">
        <w:rPr>
          <w:rFonts w:ascii="Twinkl" w:hAnsi="Twinkl"/>
          <w:sz w:val="24"/>
          <w:szCs w:val="24"/>
        </w:rPr>
        <w:t>Easter</w:t>
      </w:r>
      <w:r w:rsidR="00461D0B" w:rsidRPr="00A4767D">
        <w:rPr>
          <w:rFonts w:ascii="Twinkl" w:hAnsi="Twinkl"/>
          <w:sz w:val="24"/>
          <w:szCs w:val="24"/>
        </w:rPr>
        <w:t xml:space="preserve"> and</w:t>
      </w:r>
      <w:r w:rsidRPr="00A4767D">
        <w:rPr>
          <w:rFonts w:ascii="Twinkl" w:hAnsi="Twinkl"/>
          <w:sz w:val="24"/>
          <w:szCs w:val="24"/>
        </w:rPr>
        <w:t xml:space="preserve"> look forward to a fun filled </w:t>
      </w:r>
      <w:r w:rsidR="00F125F7" w:rsidRPr="00A4767D">
        <w:rPr>
          <w:rFonts w:ascii="Twinkl" w:hAnsi="Twinkl"/>
          <w:sz w:val="24"/>
          <w:szCs w:val="24"/>
        </w:rPr>
        <w:t>summer term.</w:t>
      </w:r>
    </w:p>
    <w:p w:rsidR="00034F4E" w:rsidRPr="00034F4E" w:rsidRDefault="00034F4E" w:rsidP="00034F4E">
      <w:pPr>
        <w:jc w:val="both"/>
        <w:rPr>
          <w:rFonts w:ascii="Twinkl" w:hAnsi="Twinkl"/>
          <w:sz w:val="24"/>
          <w:szCs w:val="24"/>
        </w:rPr>
      </w:pPr>
    </w:p>
    <w:p w:rsidR="009B6EE1" w:rsidRPr="00034F4E" w:rsidRDefault="009B6EE1" w:rsidP="00034F4E">
      <w:pPr>
        <w:jc w:val="both"/>
        <w:rPr>
          <w:rFonts w:ascii="Twinkl" w:hAnsi="Twinkl"/>
          <w:b/>
          <w:sz w:val="24"/>
          <w:szCs w:val="24"/>
          <w:u w:val="single"/>
        </w:rPr>
      </w:pPr>
      <w:r w:rsidRPr="00034F4E">
        <w:rPr>
          <w:rFonts w:ascii="Twinkl" w:hAnsi="Twinkl"/>
          <w:sz w:val="24"/>
          <w:szCs w:val="24"/>
        </w:rPr>
        <w:t xml:space="preserve">Felicity, </w:t>
      </w:r>
      <w:r w:rsidR="00160BC8" w:rsidRPr="00034F4E">
        <w:rPr>
          <w:rFonts w:ascii="Twinkl" w:hAnsi="Twinkl"/>
          <w:sz w:val="24"/>
          <w:szCs w:val="24"/>
        </w:rPr>
        <w:t>Sarah</w:t>
      </w:r>
      <w:r w:rsidRPr="00034F4E">
        <w:rPr>
          <w:rFonts w:ascii="Twinkl" w:hAnsi="Twinkl"/>
          <w:sz w:val="24"/>
          <w:szCs w:val="24"/>
        </w:rPr>
        <w:t xml:space="preserve">, </w:t>
      </w:r>
      <w:r w:rsidR="00F125F7" w:rsidRPr="00034F4E">
        <w:rPr>
          <w:rFonts w:ascii="Twinkl" w:hAnsi="Twinkl"/>
          <w:sz w:val="24"/>
          <w:szCs w:val="24"/>
        </w:rPr>
        <w:t xml:space="preserve">Louise, Andy </w:t>
      </w:r>
      <w:r w:rsidRPr="00034F4E">
        <w:rPr>
          <w:rFonts w:ascii="Twinkl" w:hAnsi="Twinkl"/>
          <w:sz w:val="24"/>
          <w:szCs w:val="24"/>
        </w:rPr>
        <w:t xml:space="preserve">and </w:t>
      </w:r>
      <w:r w:rsidR="00F125F7" w:rsidRPr="00034F4E">
        <w:rPr>
          <w:rFonts w:ascii="Twinkl" w:hAnsi="Twinkl"/>
          <w:sz w:val="24"/>
          <w:szCs w:val="24"/>
        </w:rPr>
        <w:t>Taya</w:t>
      </w:r>
      <w:r w:rsidRPr="00034F4E">
        <w:rPr>
          <w:rFonts w:ascii="Twinkl" w:hAnsi="Twinkl"/>
          <w:sz w:val="24"/>
          <w:szCs w:val="24"/>
        </w:rPr>
        <w:t>.</w:t>
      </w:r>
    </w:p>
    <w:p w:rsidR="00A1013A" w:rsidRPr="009B6EE1" w:rsidRDefault="00A1013A" w:rsidP="00F10127">
      <w:pPr>
        <w:jc w:val="center"/>
        <w:rPr>
          <w:rFonts w:ascii="Twinkl" w:hAnsi="Twinkl"/>
          <w:sz w:val="24"/>
          <w:szCs w:val="24"/>
        </w:rPr>
        <w:sectPr w:rsidR="00A1013A" w:rsidRPr="009B6EE1" w:rsidSect="00F125F7">
          <w:type w:val="continuous"/>
          <w:pgSz w:w="11906" w:h="16838"/>
          <w:pgMar w:top="720" w:right="720" w:bottom="720" w:left="720" w:header="708" w:footer="708" w:gutter="0"/>
          <w:cols w:num="2" w:space="708"/>
          <w:docGrid w:linePitch="360"/>
        </w:sectPr>
      </w:pPr>
    </w:p>
    <w:p w:rsidR="00A4767D" w:rsidRDefault="00A4767D" w:rsidP="00F10127">
      <w:pPr>
        <w:jc w:val="center"/>
        <w:rPr>
          <w:rFonts w:ascii="Twinkl" w:hAnsi="Twinkl"/>
          <w:b/>
          <w:sz w:val="28"/>
          <w:szCs w:val="24"/>
          <w:u w:val="single"/>
        </w:rPr>
      </w:pPr>
    </w:p>
    <w:p w:rsidR="00A3703B" w:rsidRPr="004214F7" w:rsidRDefault="00A3703B" w:rsidP="00F10127">
      <w:pPr>
        <w:jc w:val="center"/>
        <w:rPr>
          <w:rFonts w:ascii="Twinkl" w:hAnsi="Twinkl"/>
          <w:b/>
          <w:sz w:val="28"/>
          <w:szCs w:val="24"/>
          <w:u w:val="single"/>
        </w:rPr>
      </w:pPr>
      <w:r w:rsidRPr="004214F7">
        <w:rPr>
          <w:rFonts w:ascii="Twinkl" w:hAnsi="Twinkl"/>
          <w:b/>
          <w:sz w:val="28"/>
          <w:szCs w:val="24"/>
          <w:u w:val="single"/>
        </w:rPr>
        <w:t>Riviera Newsletter</w:t>
      </w:r>
    </w:p>
    <w:p w:rsidR="00A3703B" w:rsidRDefault="00B62690" w:rsidP="00A3703B">
      <w:pPr>
        <w:jc w:val="center"/>
        <w:rPr>
          <w:rFonts w:ascii="Twinkl" w:hAnsi="Twinkl"/>
          <w:b/>
          <w:sz w:val="28"/>
          <w:szCs w:val="24"/>
          <w:u w:val="single"/>
        </w:rPr>
      </w:pPr>
      <w:r>
        <w:rPr>
          <w:rFonts w:ascii="Twinkl" w:hAnsi="Twinkl"/>
          <w:b/>
          <w:sz w:val="28"/>
          <w:szCs w:val="24"/>
          <w:u w:val="single"/>
        </w:rPr>
        <w:t>Spring</w:t>
      </w:r>
      <w:r w:rsidR="00A3703B" w:rsidRPr="004214F7">
        <w:rPr>
          <w:rFonts w:ascii="Twinkl" w:hAnsi="Twinkl"/>
          <w:b/>
          <w:sz w:val="28"/>
          <w:szCs w:val="24"/>
          <w:u w:val="single"/>
        </w:rPr>
        <w:t xml:space="preserve"> 202</w:t>
      </w:r>
      <w:r w:rsidR="00DC1C71">
        <w:rPr>
          <w:rFonts w:ascii="Twinkl" w:hAnsi="Twinkl"/>
          <w:b/>
          <w:sz w:val="28"/>
          <w:szCs w:val="24"/>
          <w:u w:val="single"/>
        </w:rPr>
        <w:t>1</w:t>
      </w:r>
    </w:p>
    <w:p w:rsidR="00DC1C71" w:rsidRDefault="00DC1C71" w:rsidP="001A4A61">
      <w:pPr>
        <w:jc w:val="both"/>
        <w:rPr>
          <w:rFonts w:ascii="Twinkl" w:hAnsi="Twinkl"/>
          <w:sz w:val="24"/>
          <w:szCs w:val="20"/>
        </w:rPr>
      </w:pPr>
      <w:r>
        <w:rPr>
          <w:noProof/>
        </w:rPr>
        <w:drawing>
          <wp:anchor distT="0" distB="0" distL="114300" distR="114300" simplePos="0" relativeHeight="251683840" behindDoc="0" locked="0" layoutInCell="1" allowOverlap="1" wp14:anchorId="17DF9B89">
            <wp:simplePos x="0" y="0"/>
            <wp:positionH relativeFrom="column">
              <wp:posOffset>-144780</wp:posOffset>
            </wp:positionH>
            <wp:positionV relativeFrom="paragraph">
              <wp:posOffset>614045</wp:posOffset>
            </wp:positionV>
            <wp:extent cx="1793240" cy="1569085"/>
            <wp:effectExtent l="0" t="2223"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362"/>
                    <a:stretch/>
                  </pic:blipFill>
                  <pic:spPr bwMode="auto">
                    <a:xfrm rot="5400000">
                      <a:off x="0" y="0"/>
                      <a:ext cx="179324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C71">
        <w:rPr>
          <w:rFonts w:ascii="Twinkl" w:hAnsi="Twinkl"/>
          <w:sz w:val="24"/>
          <w:szCs w:val="20"/>
        </w:rPr>
        <w:t>Rivier</w:t>
      </w:r>
      <w:r>
        <w:rPr>
          <w:rFonts w:ascii="Twinkl" w:hAnsi="Twinkl"/>
          <w:sz w:val="24"/>
          <w:szCs w:val="20"/>
        </w:rPr>
        <w:t>a</w:t>
      </w:r>
      <w:r w:rsidRPr="00DC1C71">
        <w:rPr>
          <w:rFonts w:ascii="Twinkl" w:hAnsi="Twinkl"/>
          <w:sz w:val="24"/>
          <w:szCs w:val="20"/>
        </w:rPr>
        <w:t xml:space="preserve"> have had a fantastic spring term. We have grown welcoming lots of new children to the class and enjoyed making new friends.</w:t>
      </w:r>
    </w:p>
    <w:p w:rsidR="00DC1C71" w:rsidRPr="00DC1C71" w:rsidRDefault="00DC1C71" w:rsidP="001A4A61">
      <w:pPr>
        <w:jc w:val="both"/>
        <w:rPr>
          <w:rFonts w:ascii="Twinkl" w:hAnsi="Twinkl"/>
          <w:sz w:val="24"/>
          <w:szCs w:val="20"/>
        </w:rPr>
      </w:pPr>
      <w:r>
        <w:rPr>
          <w:noProof/>
        </w:rPr>
        <w:drawing>
          <wp:anchor distT="0" distB="0" distL="114300" distR="114300" simplePos="0" relativeHeight="251681792" behindDoc="1" locked="0" layoutInCell="1" allowOverlap="1" wp14:anchorId="588F3461">
            <wp:simplePos x="0" y="0"/>
            <wp:positionH relativeFrom="column">
              <wp:posOffset>1581150</wp:posOffset>
            </wp:positionH>
            <wp:positionV relativeFrom="paragraph">
              <wp:posOffset>2072</wp:posOffset>
            </wp:positionV>
            <wp:extent cx="2397447" cy="1797124"/>
            <wp:effectExtent l="0" t="0" r="3175" b="0"/>
            <wp:wrapTight wrapText="bothSides">
              <wp:wrapPolygon edited="0">
                <wp:start x="0" y="0"/>
                <wp:lineTo x="0" y="21295"/>
                <wp:lineTo x="21457" y="21295"/>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447" cy="17971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ABBD939">
            <wp:simplePos x="0" y="0"/>
            <wp:positionH relativeFrom="column">
              <wp:posOffset>3966845</wp:posOffset>
            </wp:positionH>
            <wp:positionV relativeFrom="paragraph">
              <wp:posOffset>47625</wp:posOffset>
            </wp:positionV>
            <wp:extent cx="1790065" cy="1700530"/>
            <wp:effectExtent l="6668" t="0" r="7302" b="7303"/>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067"/>
                    <a:stretch/>
                  </pic:blipFill>
                  <pic:spPr bwMode="auto">
                    <a:xfrm rot="5400000">
                      <a:off x="0" y="0"/>
                      <a:ext cx="1790065"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C71" w:rsidRPr="00DC1C71" w:rsidRDefault="00DC1C71" w:rsidP="001A4A61">
      <w:pPr>
        <w:jc w:val="both"/>
        <w:rPr>
          <w:rFonts w:ascii="Twinkl" w:hAnsi="Twinkl"/>
          <w:sz w:val="24"/>
          <w:szCs w:val="20"/>
        </w:rPr>
      </w:pPr>
      <w:r w:rsidRPr="00DC1C71">
        <w:rPr>
          <w:rFonts w:ascii="Twinkl" w:hAnsi="Twinkl"/>
          <w:sz w:val="24"/>
          <w:szCs w:val="20"/>
        </w:rPr>
        <w:t xml:space="preserve">In Science, we have explored The Water Cycle. We created a water cycle in a bag to observe evaporation, condensation and precipitation happening in front of our eyes! We also practiced a water cycle song and enjoyed performing it with actions. </w:t>
      </w:r>
    </w:p>
    <w:p w:rsidR="00AE0523" w:rsidRPr="00DC1C71" w:rsidRDefault="00AE0523" w:rsidP="001A4A61">
      <w:pPr>
        <w:jc w:val="both"/>
        <w:rPr>
          <w:rFonts w:ascii="Twinkl" w:hAnsi="Twinkl"/>
          <w:sz w:val="24"/>
          <w:szCs w:val="20"/>
        </w:rPr>
      </w:pPr>
    </w:p>
    <w:p w:rsidR="00DC1C71" w:rsidRPr="00DC1C71" w:rsidRDefault="00DC1C71" w:rsidP="001A4A61">
      <w:pPr>
        <w:jc w:val="both"/>
        <w:rPr>
          <w:rFonts w:ascii="Twinkl" w:hAnsi="Twinkl"/>
          <w:sz w:val="24"/>
          <w:szCs w:val="20"/>
        </w:rPr>
      </w:pPr>
      <w:r>
        <w:rPr>
          <w:noProof/>
        </w:rPr>
        <w:drawing>
          <wp:anchor distT="0" distB="0" distL="114300" distR="114300" simplePos="0" relativeHeight="251685888" behindDoc="0" locked="0" layoutInCell="1" allowOverlap="1" wp14:anchorId="632A413F" wp14:editId="6715F31D">
            <wp:simplePos x="0" y="0"/>
            <wp:positionH relativeFrom="column">
              <wp:posOffset>-234950</wp:posOffset>
            </wp:positionH>
            <wp:positionV relativeFrom="paragraph">
              <wp:posOffset>278130</wp:posOffset>
            </wp:positionV>
            <wp:extent cx="2159635" cy="1618615"/>
            <wp:effectExtent l="381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59635"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C71">
        <w:rPr>
          <w:rFonts w:ascii="Twinkl" w:hAnsi="Twinkl"/>
          <w:sz w:val="24"/>
          <w:szCs w:val="20"/>
        </w:rPr>
        <w:t xml:space="preserve">Some of the children in Class Riviera have focused on colour in Topic, and how colours can change when we add white or black. We enjoyed creating edible colour wheels to show a beautiful spectrum of colours. </w:t>
      </w:r>
    </w:p>
    <w:p w:rsidR="00DC1C71" w:rsidRDefault="00461D0B" w:rsidP="001A4A61">
      <w:pPr>
        <w:jc w:val="both"/>
        <w:rPr>
          <w:rFonts w:ascii="Twinkl" w:hAnsi="Twinkl"/>
          <w:sz w:val="24"/>
          <w:szCs w:val="20"/>
        </w:rPr>
      </w:pPr>
      <w:r w:rsidRPr="00DC1C71">
        <w:rPr>
          <w:rFonts w:ascii="Twinkl" w:hAnsi="Twinkl"/>
          <w:sz w:val="24"/>
          <w:szCs w:val="20"/>
        </w:rPr>
        <w:t xml:space="preserve"> </w:t>
      </w:r>
    </w:p>
    <w:p w:rsidR="00DC1C71" w:rsidRDefault="00DC1C71" w:rsidP="001A4A61">
      <w:pPr>
        <w:jc w:val="both"/>
        <w:rPr>
          <w:noProof/>
        </w:rPr>
      </w:pPr>
      <w:r>
        <w:rPr>
          <w:noProof/>
        </w:rPr>
        <w:drawing>
          <wp:anchor distT="0" distB="0" distL="114300" distR="114300" simplePos="0" relativeHeight="251686912" behindDoc="0" locked="0" layoutInCell="1" allowOverlap="1" wp14:anchorId="063EC789">
            <wp:simplePos x="0" y="0"/>
            <wp:positionH relativeFrom="column">
              <wp:posOffset>3256915</wp:posOffset>
            </wp:positionH>
            <wp:positionV relativeFrom="paragraph">
              <wp:posOffset>243205</wp:posOffset>
            </wp:positionV>
            <wp:extent cx="2639060" cy="1978025"/>
            <wp:effectExtent l="6667"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3906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C71">
        <w:rPr>
          <w:rFonts w:ascii="Twinkl" w:hAnsi="Twinkl"/>
          <w:sz w:val="24"/>
          <w:szCs w:val="20"/>
        </w:rPr>
        <w:t>In Topic, we created earthquake proof structures in jelly. We designed and created our structures and tested if they could withstand an earthquake by wobbling the jelly!</w:t>
      </w:r>
      <w:r w:rsidRPr="00DC1C71">
        <w:rPr>
          <w:noProof/>
        </w:rPr>
        <w:t xml:space="preserve"> </w:t>
      </w:r>
    </w:p>
    <w:p w:rsidR="00DC1C71" w:rsidRDefault="00DC1C71" w:rsidP="001A4A61">
      <w:pPr>
        <w:jc w:val="both"/>
        <w:rPr>
          <w:rFonts w:ascii="Twinkl" w:hAnsi="Twinkl"/>
          <w:sz w:val="24"/>
          <w:szCs w:val="20"/>
        </w:rPr>
      </w:pPr>
      <w:r>
        <w:rPr>
          <w:rFonts w:ascii="Twinkl" w:hAnsi="Twinkl"/>
          <w:sz w:val="24"/>
          <w:szCs w:val="20"/>
        </w:rPr>
        <w:t>We hope you all have a fantastic Easter and look forward to welcoming all the children back after half term.</w:t>
      </w:r>
    </w:p>
    <w:p w:rsidR="00DC1C71" w:rsidRDefault="00DC1C71" w:rsidP="001A4A61">
      <w:pPr>
        <w:jc w:val="both"/>
        <w:rPr>
          <w:rFonts w:ascii="Twinkl" w:hAnsi="Twinkl"/>
          <w:sz w:val="24"/>
          <w:szCs w:val="20"/>
        </w:rPr>
      </w:pPr>
    </w:p>
    <w:p w:rsidR="00DC1C71" w:rsidRPr="00DC1C71" w:rsidRDefault="00DC1C71" w:rsidP="001A4A61">
      <w:pPr>
        <w:jc w:val="both"/>
        <w:rPr>
          <w:rFonts w:ascii="Twinkl" w:hAnsi="Twinkl"/>
          <w:sz w:val="24"/>
          <w:szCs w:val="20"/>
        </w:rPr>
      </w:pPr>
      <w:r>
        <w:rPr>
          <w:rFonts w:ascii="Twinkl" w:hAnsi="Twinkl"/>
          <w:sz w:val="24"/>
          <w:szCs w:val="20"/>
        </w:rPr>
        <w:t>From Mollie, Tasha. Lisa, Arthur and Yazmin</w:t>
      </w:r>
    </w:p>
    <w:p w:rsidR="002531AE" w:rsidRDefault="002531AE" w:rsidP="002531AE">
      <w:pPr>
        <w:rPr>
          <w:rFonts w:ascii="Twinkl" w:hAnsi="Twinkl"/>
          <w:sz w:val="28"/>
          <w:szCs w:val="28"/>
        </w:rPr>
      </w:pPr>
    </w:p>
    <w:p w:rsidR="00746DCC" w:rsidRDefault="00746DCC" w:rsidP="002531AE">
      <w:pPr>
        <w:rPr>
          <w:rFonts w:ascii="Twinkl" w:hAnsi="Twinkl"/>
          <w:sz w:val="28"/>
          <w:szCs w:val="28"/>
          <w:u w:val="single"/>
        </w:rPr>
        <w:sectPr w:rsidR="00746DCC" w:rsidSect="009B6EE1">
          <w:type w:val="continuous"/>
          <w:pgSz w:w="11906" w:h="16838"/>
          <w:pgMar w:top="1440" w:right="1440" w:bottom="1440" w:left="1440" w:header="708" w:footer="708" w:gutter="0"/>
          <w:cols w:space="708"/>
          <w:docGrid w:linePitch="360"/>
        </w:sectPr>
      </w:pPr>
    </w:p>
    <w:p w:rsidR="00461655" w:rsidRPr="004214F7" w:rsidRDefault="00461655" w:rsidP="00746DCC">
      <w:pPr>
        <w:rPr>
          <w:rFonts w:ascii="Twinkl" w:hAnsi="Twinkl"/>
          <w:b/>
          <w:sz w:val="28"/>
          <w:szCs w:val="28"/>
          <w:u w:val="single"/>
        </w:rPr>
      </w:pPr>
      <w:r w:rsidRPr="004214F7">
        <w:rPr>
          <w:rFonts w:ascii="Twinkl" w:hAnsi="Twinkl"/>
          <w:b/>
          <w:sz w:val="28"/>
          <w:szCs w:val="28"/>
          <w:u w:val="single"/>
        </w:rPr>
        <w:lastRenderedPageBreak/>
        <w:t>Orient Newsletter</w:t>
      </w:r>
    </w:p>
    <w:p w:rsidR="00461655" w:rsidRDefault="00203F51" w:rsidP="00461655">
      <w:pPr>
        <w:jc w:val="center"/>
        <w:rPr>
          <w:rFonts w:ascii="Twinkl" w:hAnsi="Twinkl"/>
          <w:b/>
          <w:sz w:val="28"/>
          <w:szCs w:val="28"/>
          <w:u w:val="single"/>
        </w:rPr>
      </w:pPr>
      <w:r>
        <w:rPr>
          <w:rFonts w:ascii="Twinkl" w:hAnsi="Twinkl"/>
          <w:b/>
          <w:sz w:val="28"/>
          <w:szCs w:val="28"/>
          <w:u w:val="single"/>
        </w:rPr>
        <w:t xml:space="preserve">Spring </w:t>
      </w:r>
      <w:r w:rsidRPr="004214F7">
        <w:rPr>
          <w:rFonts w:ascii="Twinkl" w:hAnsi="Twinkl"/>
          <w:b/>
          <w:sz w:val="28"/>
          <w:szCs w:val="28"/>
          <w:u w:val="single"/>
        </w:rPr>
        <w:t>2021</w:t>
      </w:r>
    </w:p>
    <w:p w:rsidR="00B53EE9" w:rsidRPr="00B53EE9" w:rsidRDefault="00B53EE9" w:rsidP="001A4A61">
      <w:pPr>
        <w:jc w:val="both"/>
        <w:rPr>
          <w:rFonts w:ascii="Twinkl" w:hAnsi="Twinkl"/>
          <w:sz w:val="24"/>
        </w:rPr>
      </w:pPr>
      <w:r w:rsidRPr="00B53EE9">
        <w:rPr>
          <w:noProof/>
        </w:rPr>
        <w:drawing>
          <wp:anchor distT="0" distB="0" distL="114300" distR="114300" simplePos="0" relativeHeight="251688960" behindDoc="1" locked="0" layoutInCell="1" allowOverlap="1" wp14:anchorId="3B6E8200" wp14:editId="197E205B">
            <wp:simplePos x="0" y="0"/>
            <wp:positionH relativeFrom="margin">
              <wp:posOffset>-86360</wp:posOffset>
            </wp:positionH>
            <wp:positionV relativeFrom="paragraph">
              <wp:posOffset>1090295</wp:posOffset>
            </wp:positionV>
            <wp:extent cx="1819275" cy="1362710"/>
            <wp:effectExtent l="0" t="0" r="9525"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E9">
        <w:rPr>
          <w:rFonts w:ascii="Twinkl" w:hAnsi="Twinkl"/>
          <w:sz w:val="24"/>
        </w:rPr>
        <w:t>This term in Orient, we have used the theme of “Groovy Greeks”. The children have been learning about Ancient Greece in Topic. So far, we have looked at the differences between the lives of different people in Greece for our history unit. In geography, we have been learning new skills for reading maps and have created our own. In design technology we researched, designed and evaluated Greek pottery. In art, we have created Greek theatre masks which was very messy and very enjoyable!</w:t>
      </w:r>
    </w:p>
    <w:p w:rsidR="00B53EE9" w:rsidRDefault="00B53EE9" w:rsidP="001A4A61">
      <w:pPr>
        <w:jc w:val="both"/>
        <w:rPr>
          <w:rFonts w:ascii="Twinkl" w:hAnsi="Twinkl"/>
          <w:sz w:val="24"/>
        </w:rPr>
      </w:pPr>
    </w:p>
    <w:p w:rsidR="00B53EE9" w:rsidRPr="00B53EE9" w:rsidRDefault="00B53EE9" w:rsidP="001A4A61">
      <w:pPr>
        <w:jc w:val="both"/>
        <w:rPr>
          <w:rFonts w:ascii="Twinkl" w:hAnsi="Twinkl"/>
          <w:sz w:val="24"/>
        </w:rPr>
      </w:pPr>
      <w:r w:rsidRPr="00B53EE9">
        <w:rPr>
          <w:noProof/>
        </w:rPr>
        <w:drawing>
          <wp:anchor distT="0" distB="0" distL="114300" distR="114300" simplePos="0" relativeHeight="251693056" behindDoc="1" locked="0" layoutInCell="1" allowOverlap="1" wp14:anchorId="5B7DDC6C" wp14:editId="067E020A">
            <wp:simplePos x="0" y="0"/>
            <wp:positionH relativeFrom="margin">
              <wp:posOffset>190500</wp:posOffset>
            </wp:positionH>
            <wp:positionV relativeFrom="paragraph">
              <wp:posOffset>1145540</wp:posOffset>
            </wp:positionV>
            <wp:extent cx="2247900" cy="1769745"/>
            <wp:effectExtent l="0" t="0" r="0" b="1905"/>
            <wp:wrapTight wrapText="bothSides">
              <wp:wrapPolygon edited="0">
                <wp:start x="0" y="0"/>
                <wp:lineTo x="0" y="21391"/>
                <wp:lineTo x="21417" y="21391"/>
                <wp:lineTo x="214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E9">
        <w:rPr>
          <w:rFonts w:ascii="Twinkl" w:hAnsi="Twinkl"/>
          <w:sz w:val="24"/>
        </w:rPr>
        <w:t xml:space="preserve">In science, we have been learning about forces this half term. We have completed lots of experiments to test gravity, friction, air resistance and water resistance. </w:t>
      </w:r>
    </w:p>
    <w:p w:rsidR="00B53EE9" w:rsidRDefault="00B53EE9" w:rsidP="001A4A61">
      <w:pPr>
        <w:jc w:val="both"/>
        <w:rPr>
          <w:rFonts w:ascii="Twinkl" w:hAnsi="Twinkl"/>
          <w:sz w:val="24"/>
        </w:rPr>
      </w:pPr>
      <w:r w:rsidRPr="00B53EE9">
        <w:rPr>
          <w:noProof/>
        </w:rPr>
        <w:drawing>
          <wp:anchor distT="0" distB="0" distL="114300" distR="114300" simplePos="0" relativeHeight="251695104" behindDoc="1" locked="0" layoutInCell="1" allowOverlap="1" wp14:anchorId="32F70269" wp14:editId="492441D2">
            <wp:simplePos x="0" y="0"/>
            <wp:positionH relativeFrom="column">
              <wp:posOffset>1270</wp:posOffset>
            </wp:positionH>
            <wp:positionV relativeFrom="paragraph">
              <wp:posOffset>183515</wp:posOffset>
            </wp:positionV>
            <wp:extent cx="2609850" cy="1957705"/>
            <wp:effectExtent l="0" t="0" r="0" b="4445"/>
            <wp:wrapTight wrapText="bothSides">
              <wp:wrapPolygon edited="0">
                <wp:start x="0" y="0"/>
                <wp:lineTo x="0" y="21439"/>
                <wp:lineTo x="21442" y="21439"/>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EE9" w:rsidRDefault="00B53EE9" w:rsidP="001A4A61">
      <w:pPr>
        <w:jc w:val="both"/>
        <w:rPr>
          <w:rFonts w:ascii="Twinkl" w:hAnsi="Twinkl"/>
          <w:sz w:val="24"/>
        </w:rPr>
      </w:pPr>
    </w:p>
    <w:p w:rsidR="00B53EE9" w:rsidRPr="00B53EE9" w:rsidRDefault="00B53EE9" w:rsidP="001A4A61">
      <w:pPr>
        <w:jc w:val="both"/>
        <w:rPr>
          <w:rFonts w:ascii="Twinkl" w:hAnsi="Twinkl"/>
          <w:sz w:val="24"/>
        </w:rPr>
      </w:pPr>
      <w:r w:rsidRPr="00B53EE9">
        <w:rPr>
          <w:rFonts w:ascii="Twinkl" w:hAnsi="Twinkl"/>
          <w:sz w:val="24"/>
        </w:rPr>
        <w:t xml:space="preserve">This term in English, we have been very busy and have completed lots of beautiful writing. We have covered: Greek myths, information texts, newspaper reports and poetry! </w:t>
      </w:r>
    </w:p>
    <w:p w:rsidR="00B53EE9" w:rsidRPr="00B53EE9" w:rsidRDefault="00B53EE9" w:rsidP="001A4A61">
      <w:pPr>
        <w:jc w:val="both"/>
        <w:rPr>
          <w:rFonts w:ascii="Twinkl" w:hAnsi="Twinkl"/>
          <w:sz w:val="24"/>
        </w:rPr>
      </w:pPr>
      <w:r w:rsidRPr="00B53EE9">
        <w:rPr>
          <w:noProof/>
        </w:rPr>
        <w:drawing>
          <wp:anchor distT="0" distB="0" distL="114300" distR="114300" simplePos="0" relativeHeight="251691008" behindDoc="1" locked="0" layoutInCell="1" allowOverlap="1" wp14:anchorId="66364AD7" wp14:editId="4BE215E3">
            <wp:simplePos x="0" y="0"/>
            <wp:positionH relativeFrom="margin">
              <wp:posOffset>1142365</wp:posOffset>
            </wp:positionH>
            <wp:positionV relativeFrom="paragraph">
              <wp:posOffset>755015</wp:posOffset>
            </wp:positionV>
            <wp:extent cx="1381125" cy="103505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E9">
        <w:rPr>
          <w:noProof/>
        </w:rPr>
        <w:drawing>
          <wp:anchor distT="0" distB="0" distL="114300" distR="114300" simplePos="0" relativeHeight="251694080" behindDoc="1" locked="0" layoutInCell="1" allowOverlap="1" wp14:anchorId="0EFE00AA" wp14:editId="416C3866">
            <wp:simplePos x="0" y="0"/>
            <wp:positionH relativeFrom="column">
              <wp:posOffset>1162050</wp:posOffset>
            </wp:positionH>
            <wp:positionV relativeFrom="paragraph">
              <wp:posOffset>76835</wp:posOffset>
            </wp:positionV>
            <wp:extent cx="2061845" cy="1546860"/>
            <wp:effectExtent l="0" t="0" r="0" b="0"/>
            <wp:wrapTight wrapText="bothSides">
              <wp:wrapPolygon edited="0">
                <wp:start x="0" y="0"/>
                <wp:lineTo x="0" y="21281"/>
                <wp:lineTo x="21354" y="21281"/>
                <wp:lineTo x="213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184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E9">
        <w:rPr>
          <w:rFonts w:ascii="Twinkl" w:hAnsi="Twinkl"/>
          <w:sz w:val="24"/>
        </w:rPr>
        <w:t xml:space="preserve">In maths we have been working on our times tables skills and have been learning about units of measurement including time. </w:t>
      </w:r>
    </w:p>
    <w:p w:rsidR="00B53EE9" w:rsidRPr="00B53EE9" w:rsidRDefault="00B53EE9" w:rsidP="001A4A61">
      <w:pPr>
        <w:jc w:val="both"/>
        <w:rPr>
          <w:rFonts w:ascii="Twinkl" w:hAnsi="Twinkl"/>
          <w:sz w:val="24"/>
        </w:rPr>
      </w:pPr>
      <w:r w:rsidRPr="00B53EE9">
        <w:rPr>
          <w:noProof/>
        </w:rPr>
        <w:drawing>
          <wp:anchor distT="0" distB="0" distL="114300" distR="114300" simplePos="0" relativeHeight="251692032" behindDoc="1" locked="0" layoutInCell="1" allowOverlap="1" wp14:anchorId="6A20E8A9" wp14:editId="0B8A80DA">
            <wp:simplePos x="0" y="0"/>
            <wp:positionH relativeFrom="column">
              <wp:align>left</wp:align>
            </wp:positionH>
            <wp:positionV relativeFrom="paragraph">
              <wp:posOffset>579120</wp:posOffset>
            </wp:positionV>
            <wp:extent cx="3024505" cy="2268855"/>
            <wp:effectExtent l="0" t="0" r="4445" b="0"/>
            <wp:wrapTight wrapText="bothSides">
              <wp:wrapPolygon edited="0">
                <wp:start x="0" y="0"/>
                <wp:lineTo x="0" y="21401"/>
                <wp:lineTo x="21496" y="21401"/>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505"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E9">
        <w:rPr>
          <w:rFonts w:ascii="Twinkl" w:hAnsi="Twinkl"/>
          <w:sz w:val="24"/>
        </w:rPr>
        <w:t xml:space="preserve">Well done to everyone for a brilliant half term. Have a safe and restful Easter. </w:t>
      </w:r>
    </w:p>
    <w:p w:rsidR="009D5893" w:rsidRPr="00DE661E" w:rsidRDefault="00B53EE9" w:rsidP="001A4A61">
      <w:pPr>
        <w:jc w:val="both"/>
        <w:rPr>
          <w:rFonts w:ascii="Twinkl" w:hAnsi="Twinkl"/>
          <w:sz w:val="24"/>
        </w:rPr>
        <w:sectPr w:rsidR="009D5893" w:rsidRPr="00DE661E" w:rsidSect="009D5893">
          <w:type w:val="continuous"/>
          <w:pgSz w:w="11906" w:h="16838"/>
          <w:pgMar w:top="1440" w:right="1440" w:bottom="1440" w:left="1440" w:header="708" w:footer="708" w:gutter="0"/>
          <w:cols w:num="2" w:space="720"/>
          <w:docGrid w:linePitch="360"/>
        </w:sectPr>
      </w:pPr>
      <w:r w:rsidRPr="00B53EE9">
        <w:rPr>
          <w:rFonts w:ascii="Twinkl" w:hAnsi="Twinkl"/>
          <w:sz w:val="24"/>
        </w:rPr>
        <w:t xml:space="preserve">Chloe and </w:t>
      </w:r>
      <w:r w:rsidR="00746DCC">
        <w:rPr>
          <w:rFonts w:ascii="Twinkl" w:hAnsi="Twinkl"/>
          <w:sz w:val="24"/>
        </w:rPr>
        <w:t xml:space="preserve">  Rebecca</w:t>
      </w:r>
    </w:p>
    <w:p w:rsidR="00587921" w:rsidRPr="009B6EE1" w:rsidRDefault="00587921" w:rsidP="00587921">
      <w:pPr>
        <w:rPr>
          <w:rFonts w:ascii="Twinkl" w:hAnsi="Twinkl"/>
          <w:sz w:val="24"/>
          <w:szCs w:val="24"/>
        </w:rPr>
        <w:sectPr w:rsidR="00587921" w:rsidRPr="009B6EE1" w:rsidSect="009B6EE1">
          <w:type w:val="continuous"/>
          <w:pgSz w:w="11906" w:h="16838"/>
          <w:pgMar w:top="1440" w:right="1440" w:bottom="1440" w:left="1440" w:header="708" w:footer="708" w:gutter="0"/>
          <w:cols w:num="2" w:space="708"/>
          <w:docGrid w:linePitch="360"/>
        </w:sectPr>
      </w:pPr>
    </w:p>
    <w:p w:rsidR="00587921" w:rsidRPr="004214F7" w:rsidRDefault="00587921" w:rsidP="00DE661E">
      <w:pPr>
        <w:jc w:val="center"/>
        <w:rPr>
          <w:rFonts w:ascii="Twinkl" w:hAnsi="Twinkl"/>
          <w:b/>
          <w:sz w:val="28"/>
          <w:szCs w:val="24"/>
          <w:u w:val="single"/>
        </w:rPr>
      </w:pPr>
      <w:r w:rsidRPr="004214F7">
        <w:rPr>
          <w:rFonts w:ascii="Twinkl" w:hAnsi="Twinkl"/>
          <w:b/>
          <w:sz w:val="28"/>
          <w:szCs w:val="24"/>
          <w:u w:val="single"/>
        </w:rPr>
        <w:lastRenderedPageBreak/>
        <w:t>Mayflower Newsletter</w:t>
      </w:r>
    </w:p>
    <w:p w:rsidR="00587921" w:rsidRDefault="00790327" w:rsidP="00587921">
      <w:pPr>
        <w:jc w:val="center"/>
        <w:rPr>
          <w:rFonts w:ascii="Twinkl" w:hAnsi="Twinkl"/>
          <w:b/>
          <w:sz w:val="28"/>
          <w:szCs w:val="24"/>
          <w:u w:val="single"/>
        </w:rPr>
      </w:pPr>
      <w:r w:rsidRPr="00790327">
        <w:rPr>
          <w:rFonts w:ascii="Twinkl" w:hAnsi="Twinkl"/>
          <w:noProof/>
          <w:sz w:val="24"/>
        </w:rPr>
        <w:drawing>
          <wp:anchor distT="0" distB="0" distL="114300" distR="114300" simplePos="0" relativeHeight="251698176" behindDoc="1" locked="0" layoutInCell="1" allowOverlap="1" wp14:anchorId="48E6FEB6">
            <wp:simplePos x="0" y="0"/>
            <wp:positionH relativeFrom="column">
              <wp:posOffset>4857750</wp:posOffset>
            </wp:positionH>
            <wp:positionV relativeFrom="paragraph">
              <wp:posOffset>10795</wp:posOffset>
            </wp:positionV>
            <wp:extent cx="1166813" cy="1666875"/>
            <wp:effectExtent l="0" t="0" r="0" b="0"/>
            <wp:wrapTight wrapText="bothSides">
              <wp:wrapPolygon edited="0">
                <wp:start x="0" y="0"/>
                <wp:lineTo x="0" y="21230"/>
                <wp:lineTo x="21165" y="21230"/>
                <wp:lineTo x="21165" y="0"/>
                <wp:lineTo x="0" y="0"/>
              </wp:wrapPolygon>
            </wp:wrapTight>
            <wp:docPr id="1" name="Picture 1" descr="Phileas Fogg's original journey Around the World in 80 Days - Kickass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eas Fogg's original journey Around the World in 80 Days - Kickass Tri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6813"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61E">
        <w:rPr>
          <w:rFonts w:ascii="Twinkl" w:hAnsi="Twinkl"/>
          <w:b/>
          <w:sz w:val="28"/>
          <w:szCs w:val="24"/>
          <w:u w:val="single"/>
        </w:rPr>
        <w:t>Spring</w:t>
      </w:r>
      <w:r w:rsidR="00587921" w:rsidRPr="004214F7">
        <w:rPr>
          <w:rFonts w:ascii="Twinkl" w:hAnsi="Twinkl"/>
          <w:b/>
          <w:sz w:val="28"/>
          <w:szCs w:val="24"/>
          <w:u w:val="single"/>
        </w:rPr>
        <w:t xml:space="preserve"> 202</w:t>
      </w:r>
      <w:r w:rsidR="00DE661E">
        <w:rPr>
          <w:rFonts w:ascii="Twinkl" w:hAnsi="Twinkl"/>
          <w:b/>
          <w:sz w:val="28"/>
          <w:szCs w:val="24"/>
          <w:u w:val="single"/>
        </w:rPr>
        <w:t>1</w:t>
      </w:r>
    </w:p>
    <w:p w:rsidR="00790327" w:rsidRPr="004214F7" w:rsidRDefault="00790327" w:rsidP="00587921">
      <w:pPr>
        <w:jc w:val="center"/>
        <w:rPr>
          <w:rFonts w:ascii="Twinkl" w:hAnsi="Twinkl"/>
          <w:b/>
          <w:sz w:val="28"/>
          <w:szCs w:val="24"/>
          <w:u w:val="single"/>
        </w:rPr>
      </w:pPr>
    </w:p>
    <w:p w:rsidR="00790327" w:rsidRPr="00790327" w:rsidRDefault="00790327" w:rsidP="001A4A61">
      <w:pPr>
        <w:jc w:val="both"/>
        <w:rPr>
          <w:rFonts w:ascii="Twinkl" w:hAnsi="Twinkl"/>
          <w:sz w:val="24"/>
        </w:rPr>
      </w:pPr>
      <w:r w:rsidRPr="00790327">
        <w:rPr>
          <w:rFonts w:ascii="Twinkl" w:hAnsi="Twinkl"/>
          <w:sz w:val="24"/>
        </w:rPr>
        <w:t xml:space="preserve">The wonderful students of Mayflower have had a superb term of learning. In English we have been looking at comparing texts from different eras, considering how they are both similar or different. The students have considered what formal and informal writing can look like and considered how this language can differ. </w:t>
      </w:r>
    </w:p>
    <w:p w:rsidR="00790327" w:rsidRPr="00790327" w:rsidRDefault="00790327" w:rsidP="001A4A61">
      <w:pPr>
        <w:jc w:val="both"/>
        <w:rPr>
          <w:rFonts w:ascii="Twinkl" w:hAnsi="Twinkl"/>
          <w:sz w:val="24"/>
        </w:rPr>
      </w:pPr>
      <w:r w:rsidRPr="00790327">
        <w:rPr>
          <w:rFonts w:ascii="Twinkl" w:hAnsi="Twinkl"/>
          <w:sz w:val="24"/>
        </w:rPr>
        <w:t xml:space="preserve">In Maths we have been looking at looking at using money, totalling costs and figuring out how much change we would get from a set given amount of money. </w:t>
      </w:r>
    </w:p>
    <w:p w:rsidR="00790327" w:rsidRPr="00790327" w:rsidRDefault="00790327" w:rsidP="001A4A61">
      <w:pPr>
        <w:jc w:val="both"/>
        <w:rPr>
          <w:rFonts w:ascii="Twinkl" w:hAnsi="Twinkl"/>
          <w:sz w:val="24"/>
        </w:rPr>
      </w:pPr>
      <w:r w:rsidRPr="00790327">
        <w:rPr>
          <w:rFonts w:ascii="Twinkl" w:hAnsi="Twinkl"/>
          <w:noProof/>
          <w:sz w:val="24"/>
        </w:rPr>
        <w:drawing>
          <wp:anchor distT="0" distB="0" distL="114300" distR="114300" simplePos="0" relativeHeight="251700224" behindDoc="1" locked="0" layoutInCell="1" allowOverlap="1" wp14:anchorId="1AD12E67">
            <wp:simplePos x="0" y="0"/>
            <wp:positionH relativeFrom="column">
              <wp:posOffset>3800475</wp:posOffset>
            </wp:positionH>
            <wp:positionV relativeFrom="paragraph">
              <wp:posOffset>39370</wp:posOffset>
            </wp:positionV>
            <wp:extent cx="2247900" cy="1514475"/>
            <wp:effectExtent l="0" t="0" r="0" b="9525"/>
            <wp:wrapTight wrapText="bothSides">
              <wp:wrapPolygon edited="0">
                <wp:start x="0" y="0"/>
                <wp:lineTo x="0" y="21464"/>
                <wp:lineTo x="21417" y="21464"/>
                <wp:lineTo x="214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350" r="1949"/>
                    <a:stretch/>
                  </pic:blipFill>
                  <pic:spPr bwMode="auto">
                    <a:xfrm>
                      <a:off x="0" y="0"/>
                      <a:ext cx="2247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0327">
        <w:rPr>
          <w:rFonts w:ascii="Twinkl" w:hAnsi="Twinkl"/>
          <w:noProof/>
          <w:sz w:val="24"/>
        </w:rPr>
        <w:drawing>
          <wp:anchor distT="0" distB="0" distL="114300" distR="114300" simplePos="0" relativeHeight="251699200" behindDoc="1" locked="0" layoutInCell="1" allowOverlap="1" wp14:anchorId="58E0BBD3">
            <wp:simplePos x="0" y="0"/>
            <wp:positionH relativeFrom="column">
              <wp:posOffset>-19050</wp:posOffset>
            </wp:positionH>
            <wp:positionV relativeFrom="paragraph">
              <wp:posOffset>48895</wp:posOffset>
            </wp:positionV>
            <wp:extent cx="1891665" cy="2038350"/>
            <wp:effectExtent l="0" t="0" r="0" b="0"/>
            <wp:wrapTight wrapText="bothSides">
              <wp:wrapPolygon edited="0">
                <wp:start x="0" y="0"/>
                <wp:lineTo x="0" y="21398"/>
                <wp:lineTo x="21317" y="21398"/>
                <wp:lineTo x="213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166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27">
        <w:rPr>
          <w:rFonts w:ascii="Twinkl" w:hAnsi="Twinkl"/>
          <w:noProof/>
          <w:sz w:val="24"/>
        </w:rPr>
        <w:t xml:space="preserve">In PSHE we have been covering Sex education, and we have looked at topics such as how a baby develops in the womb, what a baby needs and how to change a baby’s nappy. The students thoroughly enjoyed changing baby May’s nappy (class doll). </w:t>
      </w:r>
      <w:r w:rsidRPr="00790327">
        <w:rPr>
          <w:rFonts w:ascii="Twinkl" w:hAnsi="Twinkl"/>
          <w:sz w:val="24"/>
        </w:rPr>
        <w:t xml:space="preserve"> </w:t>
      </w:r>
    </w:p>
    <w:p w:rsidR="00790327" w:rsidRPr="00790327" w:rsidRDefault="00790327" w:rsidP="001A4A61">
      <w:pPr>
        <w:jc w:val="both"/>
        <w:rPr>
          <w:rFonts w:ascii="Twinkl" w:hAnsi="Twinkl"/>
          <w:sz w:val="24"/>
        </w:rPr>
      </w:pPr>
    </w:p>
    <w:p w:rsidR="00790327" w:rsidRPr="00790327" w:rsidRDefault="00790327" w:rsidP="001A4A61">
      <w:pPr>
        <w:jc w:val="both"/>
        <w:rPr>
          <w:rFonts w:ascii="Twinkl" w:hAnsi="Twinkl"/>
          <w:sz w:val="24"/>
        </w:rPr>
      </w:pPr>
      <w:r w:rsidRPr="00790327">
        <w:rPr>
          <w:rFonts w:ascii="Twinkl" w:hAnsi="Twinkl"/>
          <w:sz w:val="24"/>
        </w:rPr>
        <w:t xml:space="preserve">The class thoroughly enjoyed the World Book Day as, we spent the whole day focussing on the book </w:t>
      </w:r>
      <w:r w:rsidRPr="00790327">
        <w:rPr>
          <w:rFonts w:ascii="Twinkl" w:hAnsi="Twinkl"/>
          <w:i/>
          <w:sz w:val="24"/>
        </w:rPr>
        <w:t>Happy</w:t>
      </w:r>
      <w:r w:rsidRPr="00790327">
        <w:rPr>
          <w:rFonts w:ascii="Twinkl" w:hAnsi="Twinkl"/>
          <w:sz w:val="24"/>
        </w:rPr>
        <w:t xml:space="preserve">, by Nicola Edwards and Katie Hickey. We enjoyed addressing the senses with a variety of different activities, including food tasting, meditation, playing with bubbles and touching various sensory items. </w:t>
      </w:r>
    </w:p>
    <w:p w:rsidR="00790327" w:rsidRPr="00790327" w:rsidRDefault="00790327" w:rsidP="001A4A61">
      <w:pPr>
        <w:jc w:val="both"/>
        <w:rPr>
          <w:rFonts w:ascii="Twinkl" w:hAnsi="Twinkl"/>
          <w:sz w:val="24"/>
        </w:rPr>
      </w:pPr>
      <w:r>
        <w:rPr>
          <w:noProof/>
        </w:rPr>
        <w:drawing>
          <wp:anchor distT="0" distB="0" distL="114300" distR="114300" simplePos="0" relativeHeight="251701248" behindDoc="1" locked="0" layoutInCell="1" allowOverlap="1" wp14:anchorId="30575235">
            <wp:simplePos x="0" y="0"/>
            <wp:positionH relativeFrom="column">
              <wp:posOffset>3562350</wp:posOffset>
            </wp:positionH>
            <wp:positionV relativeFrom="paragraph">
              <wp:posOffset>16510</wp:posOffset>
            </wp:positionV>
            <wp:extent cx="2143125" cy="1607820"/>
            <wp:effectExtent l="0" t="0" r="9525" b="0"/>
            <wp:wrapTight wrapText="bothSides">
              <wp:wrapPolygon edited="0">
                <wp:start x="0" y="0"/>
                <wp:lineTo x="0" y="21242"/>
                <wp:lineTo x="21504" y="21242"/>
                <wp:lineTo x="2150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312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27">
        <w:rPr>
          <w:rFonts w:ascii="Twinkl" w:hAnsi="Twinkl"/>
          <w:noProof/>
          <w:sz w:val="24"/>
        </w:rPr>
        <w:drawing>
          <wp:inline distT="0" distB="0" distL="0" distR="0" wp14:anchorId="52C51A82" wp14:editId="6E96C27E">
            <wp:extent cx="1560039" cy="1205308"/>
            <wp:effectExtent l="5715"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607214" cy="1241756"/>
                    </a:xfrm>
                    <a:prstGeom prst="rect">
                      <a:avLst/>
                    </a:prstGeom>
                    <a:noFill/>
                    <a:ln>
                      <a:noFill/>
                    </a:ln>
                  </pic:spPr>
                </pic:pic>
              </a:graphicData>
            </a:graphic>
          </wp:inline>
        </w:drawing>
      </w:r>
      <w:r w:rsidRPr="00790327">
        <w:rPr>
          <w:rFonts w:ascii="Twinkl" w:hAnsi="Twinkl"/>
          <w:sz w:val="24"/>
        </w:rPr>
        <w:t xml:space="preserve"> </w:t>
      </w:r>
      <w:r w:rsidRPr="00790327">
        <w:rPr>
          <w:rFonts w:ascii="Twinkl" w:hAnsi="Twinkl"/>
          <w:noProof/>
          <w:sz w:val="24"/>
        </w:rPr>
        <w:drawing>
          <wp:inline distT="0" distB="0" distL="0" distR="0" wp14:anchorId="28B050BD" wp14:editId="0F162AF8">
            <wp:extent cx="2136483" cy="1602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7309" cy="1610861"/>
                    </a:xfrm>
                    <a:prstGeom prst="rect">
                      <a:avLst/>
                    </a:prstGeom>
                    <a:noFill/>
                    <a:ln>
                      <a:noFill/>
                    </a:ln>
                  </pic:spPr>
                </pic:pic>
              </a:graphicData>
            </a:graphic>
          </wp:inline>
        </w:drawing>
      </w:r>
    </w:p>
    <w:p w:rsidR="00790327" w:rsidRPr="00790327" w:rsidRDefault="00790327" w:rsidP="001A4A61">
      <w:pPr>
        <w:jc w:val="both"/>
        <w:rPr>
          <w:rFonts w:ascii="Twinkl" w:hAnsi="Twinkl"/>
          <w:sz w:val="24"/>
        </w:rPr>
      </w:pPr>
      <w:r w:rsidRPr="00790327">
        <w:rPr>
          <w:rFonts w:ascii="Twinkl" w:hAnsi="Twinkl"/>
          <w:sz w:val="24"/>
        </w:rPr>
        <w:t xml:space="preserve">The class continue to look after the local area by collecting the trollies that have been left around the local streets and parks. We take them back to Morrisons and they thank us with lovely milkshakes and biscuits. </w:t>
      </w:r>
    </w:p>
    <w:p w:rsidR="00E35BB5" w:rsidRPr="00E35BB5" w:rsidRDefault="00E35BB5" w:rsidP="001A4A61">
      <w:pPr>
        <w:jc w:val="both"/>
        <w:rPr>
          <w:rFonts w:ascii="Twinkl" w:hAnsi="Twinkl"/>
          <w:sz w:val="28"/>
          <w:lang w:val="en-US"/>
        </w:rPr>
      </w:pPr>
    </w:p>
    <w:p w:rsidR="00790327" w:rsidRPr="001A4A61" w:rsidRDefault="00790327" w:rsidP="001A4A61">
      <w:pPr>
        <w:jc w:val="both"/>
        <w:rPr>
          <w:rFonts w:ascii="Twinkl" w:hAnsi="Twinkl"/>
          <w:sz w:val="24"/>
          <w:lang w:val="en-US"/>
        </w:rPr>
      </w:pPr>
      <w:r w:rsidRPr="001A4A61">
        <w:rPr>
          <w:rFonts w:ascii="Twinkl" w:hAnsi="Twinkl"/>
          <w:sz w:val="24"/>
          <w:lang w:val="en-US"/>
        </w:rPr>
        <w:t>Happy Easter</w:t>
      </w:r>
      <w:r w:rsidR="006B0261" w:rsidRPr="001A4A61">
        <w:rPr>
          <w:rFonts w:ascii="Twinkl" w:hAnsi="Twinkl"/>
          <w:sz w:val="24"/>
          <w:lang w:val="en-US"/>
        </w:rPr>
        <w:t xml:space="preserve"> to all, from Zan, </w:t>
      </w:r>
      <w:r w:rsidRPr="001A4A61">
        <w:rPr>
          <w:rFonts w:ascii="Twinkl" w:hAnsi="Twinkl"/>
          <w:sz w:val="24"/>
          <w:lang w:val="en-US"/>
        </w:rPr>
        <w:t>Steph, Alisa</w:t>
      </w:r>
      <w:r w:rsidR="006B0261" w:rsidRPr="001A4A61">
        <w:rPr>
          <w:rFonts w:ascii="Twinkl" w:hAnsi="Twinkl"/>
          <w:sz w:val="24"/>
          <w:lang w:val="en-US"/>
        </w:rPr>
        <w:t xml:space="preserve"> and </w:t>
      </w:r>
      <w:r w:rsidRPr="001A4A61">
        <w:rPr>
          <w:rFonts w:ascii="Twinkl" w:hAnsi="Twinkl"/>
          <w:sz w:val="24"/>
          <w:lang w:val="en-US"/>
        </w:rPr>
        <w:t>Olivia!</w:t>
      </w:r>
    </w:p>
    <w:p w:rsidR="00C75F27" w:rsidRPr="004214F7" w:rsidRDefault="00C75F27" w:rsidP="00C75F27">
      <w:pPr>
        <w:jc w:val="center"/>
        <w:rPr>
          <w:rFonts w:ascii="Twinkl" w:hAnsi="Twinkl"/>
          <w:b/>
          <w:sz w:val="28"/>
          <w:szCs w:val="28"/>
          <w:u w:val="single"/>
          <w:lang w:val="en-US"/>
        </w:rPr>
      </w:pPr>
      <w:r w:rsidRPr="004214F7">
        <w:rPr>
          <w:rFonts w:ascii="Twinkl" w:hAnsi="Twinkl"/>
          <w:b/>
          <w:sz w:val="28"/>
          <w:szCs w:val="28"/>
          <w:u w:val="single"/>
          <w:lang w:val="en-US"/>
        </w:rPr>
        <w:lastRenderedPageBreak/>
        <w:t>Comets Newsletter</w:t>
      </w:r>
    </w:p>
    <w:p w:rsidR="00C75F27" w:rsidRPr="004214F7" w:rsidRDefault="00452018" w:rsidP="00C75F27">
      <w:pPr>
        <w:jc w:val="center"/>
        <w:rPr>
          <w:rFonts w:ascii="Twinkl" w:hAnsi="Twinkl"/>
          <w:b/>
          <w:sz w:val="28"/>
          <w:szCs w:val="28"/>
          <w:u w:val="single"/>
          <w:lang w:val="en-US"/>
        </w:rPr>
      </w:pPr>
      <w:r>
        <w:rPr>
          <w:rFonts w:ascii="Twinkl" w:hAnsi="Twinkl"/>
          <w:b/>
          <w:sz w:val="28"/>
          <w:szCs w:val="28"/>
          <w:u w:val="single"/>
          <w:lang w:val="en-US"/>
        </w:rPr>
        <w:t>Spring</w:t>
      </w:r>
      <w:r w:rsidR="00C75F27" w:rsidRPr="004214F7">
        <w:rPr>
          <w:rFonts w:ascii="Twinkl" w:hAnsi="Twinkl"/>
          <w:b/>
          <w:sz w:val="28"/>
          <w:szCs w:val="28"/>
          <w:u w:val="single"/>
          <w:lang w:val="en-US"/>
        </w:rPr>
        <w:t xml:space="preserve"> 202</w:t>
      </w:r>
      <w:r>
        <w:rPr>
          <w:rFonts w:ascii="Twinkl" w:hAnsi="Twinkl"/>
          <w:b/>
          <w:sz w:val="28"/>
          <w:szCs w:val="28"/>
          <w:u w:val="single"/>
          <w:lang w:val="en-US"/>
        </w:rPr>
        <w:t>1</w:t>
      </w:r>
    </w:p>
    <w:p w:rsidR="00BF68C6" w:rsidRDefault="00BF68C6" w:rsidP="00452018">
      <w:pPr>
        <w:sectPr w:rsidR="00BF68C6" w:rsidSect="009B6EE1">
          <w:type w:val="continuous"/>
          <w:pgSz w:w="11906" w:h="16838"/>
          <w:pgMar w:top="1440" w:right="1440" w:bottom="1440" w:left="1440" w:header="708" w:footer="708" w:gutter="0"/>
          <w:cols w:space="708"/>
          <w:docGrid w:linePitch="360"/>
        </w:sectPr>
      </w:pPr>
    </w:p>
    <w:p w:rsidR="00452018" w:rsidRPr="00452018" w:rsidRDefault="00452018" w:rsidP="001A4A61">
      <w:pPr>
        <w:jc w:val="both"/>
        <w:rPr>
          <w:rFonts w:ascii="Twinkl" w:hAnsi="Twinkl"/>
          <w:sz w:val="24"/>
        </w:rPr>
      </w:pPr>
      <w:r w:rsidRPr="00452018">
        <w:rPr>
          <w:rFonts w:ascii="Twinkl" w:hAnsi="Twinkl"/>
          <w:sz w:val="24"/>
        </w:rPr>
        <w:t>Class comet have had a great Spring term. In Topic we have learnt about the Mexican day of the dead festival and created an amazing display following this.</w:t>
      </w:r>
    </w:p>
    <w:p w:rsidR="00452018" w:rsidRPr="00452018" w:rsidRDefault="00452018" w:rsidP="001A4A61">
      <w:pPr>
        <w:jc w:val="both"/>
        <w:rPr>
          <w:rFonts w:ascii="Twinkl" w:hAnsi="Twinkl"/>
          <w:sz w:val="24"/>
        </w:rPr>
      </w:pPr>
    </w:p>
    <w:p w:rsidR="00452018" w:rsidRPr="00452018" w:rsidRDefault="00BF68C6" w:rsidP="001A4A61">
      <w:pPr>
        <w:jc w:val="both"/>
        <w:rPr>
          <w:rFonts w:ascii="Twinkl" w:hAnsi="Twinkl"/>
          <w:sz w:val="24"/>
        </w:rPr>
      </w:pPr>
      <w:r w:rsidRPr="00452018">
        <w:rPr>
          <w:rFonts w:ascii="Twinkl" w:hAnsi="Twinkl"/>
          <w:noProof/>
          <w:sz w:val="24"/>
        </w:rPr>
        <w:drawing>
          <wp:anchor distT="0" distB="0" distL="114300" distR="114300" simplePos="0" relativeHeight="251702272" behindDoc="1" locked="0" layoutInCell="1" allowOverlap="1" wp14:anchorId="731E1B96">
            <wp:simplePos x="0" y="0"/>
            <wp:positionH relativeFrom="margin">
              <wp:posOffset>-40005</wp:posOffset>
            </wp:positionH>
            <wp:positionV relativeFrom="paragraph">
              <wp:posOffset>48260</wp:posOffset>
            </wp:positionV>
            <wp:extent cx="2529840" cy="1898015"/>
            <wp:effectExtent l="0" t="7938" r="0" b="0"/>
            <wp:wrapTight wrapText="bothSides">
              <wp:wrapPolygon edited="0">
                <wp:start x="-68" y="21510"/>
                <wp:lineTo x="21402" y="21510"/>
                <wp:lineTo x="21402" y="264"/>
                <wp:lineTo x="-68" y="264"/>
                <wp:lineTo x="-68" y="2151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2984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BF68C6" w:rsidRPr="00BF68C6" w:rsidRDefault="00BF68C6" w:rsidP="001A4A61">
      <w:pPr>
        <w:jc w:val="both"/>
        <w:rPr>
          <w:rFonts w:ascii="Twinkl" w:hAnsi="Twinkl"/>
          <w:sz w:val="24"/>
        </w:rPr>
      </w:pPr>
    </w:p>
    <w:p w:rsidR="00452018" w:rsidRDefault="00856EEE" w:rsidP="001A4A61">
      <w:pPr>
        <w:jc w:val="both"/>
        <w:rPr>
          <w:rFonts w:ascii="Twinkl" w:hAnsi="Twinkl"/>
          <w:sz w:val="24"/>
        </w:rPr>
      </w:pPr>
      <w:r w:rsidRPr="00452018">
        <w:rPr>
          <w:rFonts w:ascii="Twinkl" w:hAnsi="Twinkl"/>
          <w:noProof/>
          <w:sz w:val="24"/>
        </w:rPr>
        <w:drawing>
          <wp:anchor distT="0" distB="0" distL="114300" distR="114300" simplePos="0" relativeHeight="251704320" behindDoc="1" locked="0" layoutInCell="1" allowOverlap="1" wp14:anchorId="46ED0486">
            <wp:simplePos x="0" y="0"/>
            <wp:positionH relativeFrom="column">
              <wp:posOffset>3086100</wp:posOffset>
            </wp:positionH>
            <wp:positionV relativeFrom="paragraph">
              <wp:posOffset>1463040</wp:posOffset>
            </wp:positionV>
            <wp:extent cx="2653665" cy="1790700"/>
            <wp:effectExtent l="0" t="0" r="0" b="0"/>
            <wp:wrapTight wrapText="bothSides">
              <wp:wrapPolygon edited="0">
                <wp:start x="0" y="0"/>
                <wp:lineTo x="0" y="21370"/>
                <wp:lineTo x="21398" y="21370"/>
                <wp:lineTo x="2139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66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C6" w:rsidRPr="00452018">
        <w:rPr>
          <w:rFonts w:ascii="Twinkl" w:hAnsi="Twinkl"/>
          <w:noProof/>
          <w:sz w:val="24"/>
        </w:rPr>
        <w:drawing>
          <wp:anchor distT="0" distB="0" distL="114300" distR="114300" simplePos="0" relativeHeight="251703296" behindDoc="0" locked="0" layoutInCell="1" allowOverlap="1" wp14:anchorId="7A2C97C4">
            <wp:simplePos x="0" y="0"/>
            <wp:positionH relativeFrom="column">
              <wp:align>right</wp:align>
            </wp:positionH>
            <wp:positionV relativeFrom="paragraph">
              <wp:posOffset>1398905</wp:posOffset>
            </wp:positionV>
            <wp:extent cx="2691765" cy="20193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176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018" w:rsidRPr="00452018">
        <w:rPr>
          <w:rFonts w:ascii="Twinkl" w:hAnsi="Twinkl"/>
          <w:sz w:val="24"/>
        </w:rPr>
        <w:t>In French we have been learning about foods that we would order in various places. This means that if class comet is ever in France they can successfully order in a cinema, French restaurant and say what they like and want in a supermarket. Well done everyone!</w:t>
      </w:r>
    </w:p>
    <w:p w:rsidR="00BF68C6" w:rsidRPr="00452018" w:rsidRDefault="00BF68C6" w:rsidP="001A4A61">
      <w:pPr>
        <w:jc w:val="both"/>
        <w:rPr>
          <w:rFonts w:ascii="Twinkl" w:hAnsi="Twinkl"/>
          <w:sz w:val="24"/>
        </w:rPr>
      </w:pPr>
      <w:r>
        <w:rPr>
          <w:rFonts w:ascii="Twinkl" w:hAnsi="Twinkl"/>
          <w:sz w:val="24"/>
        </w:rPr>
        <w:t xml:space="preserve">We enjoyed World book day and pupils took part in zoom tutorials with illustrator Zoe Samuels focussing on monsters. </w:t>
      </w:r>
    </w:p>
    <w:p w:rsidR="00452018" w:rsidRPr="00452018" w:rsidRDefault="00452018" w:rsidP="001A4A61">
      <w:pPr>
        <w:jc w:val="both"/>
        <w:rPr>
          <w:rFonts w:ascii="Twinkl" w:hAnsi="Twinkl"/>
          <w:sz w:val="24"/>
        </w:rPr>
      </w:pPr>
    </w:p>
    <w:p w:rsidR="00452018" w:rsidRPr="00452018" w:rsidRDefault="00BF68C6" w:rsidP="001A4A61">
      <w:pPr>
        <w:jc w:val="both"/>
        <w:rPr>
          <w:rFonts w:ascii="Twinkl" w:hAnsi="Twinkl"/>
          <w:sz w:val="24"/>
        </w:rPr>
      </w:pPr>
      <w:r>
        <w:rPr>
          <w:noProof/>
        </w:rPr>
        <w:drawing>
          <wp:inline distT="0" distB="0" distL="0" distR="0" wp14:anchorId="4449FF58" wp14:editId="65D5BD71">
            <wp:extent cx="2640965" cy="1981173"/>
            <wp:effectExtent l="0" t="0" r="698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0965" cy="1981173"/>
                    </a:xfrm>
                    <a:prstGeom prst="rect">
                      <a:avLst/>
                    </a:prstGeom>
                    <a:noFill/>
                    <a:ln>
                      <a:noFill/>
                    </a:ln>
                  </pic:spPr>
                </pic:pic>
              </a:graphicData>
            </a:graphic>
          </wp:inline>
        </w:drawing>
      </w:r>
    </w:p>
    <w:p w:rsidR="00452018" w:rsidRDefault="00452018" w:rsidP="001A4A61">
      <w:pPr>
        <w:jc w:val="both"/>
        <w:rPr>
          <w:rFonts w:ascii="Twinkl" w:hAnsi="Twinkl"/>
          <w:sz w:val="24"/>
        </w:rPr>
      </w:pPr>
      <w:r w:rsidRPr="00452018">
        <w:rPr>
          <w:rFonts w:ascii="Twinkl" w:hAnsi="Twinkl"/>
          <w:sz w:val="24"/>
        </w:rPr>
        <w:t>In Science Class Comet have celebrated British Science week and completed a range of experiments that have been shown on the lavender field school Facebook page. We have explored making filters that would work if we were stranded on a desert island and investigated a range of different acids and alkalis. This has meant that students have been able to taste a variety of different juices and seen what tomato sauce does to clean old rusty coins. Great work everyone!</w:t>
      </w:r>
    </w:p>
    <w:p w:rsidR="00BF68C6" w:rsidRDefault="00BF68C6" w:rsidP="001A4A61">
      <w:pPr>
        <w:jc w:val="both"/>
        <w:rPr>
          <w:rFonts w:ascii="Twinkl" w:hAnsi="Twinkl"/>
          <w:sz w:val="24"/>
        </w:rPr>
      </w:pPr>
      <w:r>
        <w:rPr>
          <w:rFonts w:ascii="Twinkl" w:hAnsi="Twinkl"/>
          <w:sz w:val="24"/>
        </w:rPr>
        <w:t>Have a lovely Easter and we look forward to seeing you after half term!</w:t>
      </w:r>
    </w:p>
    <w:p w:rsidR="00856EEE" w:rsidRDefault="00856EEE" w:rsidP="001A4A61">
      <w:pPr>
        <w:jc w:val="both"/>
        <w:rPr>
          <w:rFonts w:ascii="Twinkl" w:hAnsi="Twinkl"/>
          <w:sz w:val="24"/>
        </w:rPr>
      </w:pPr>
      <w:r>
        <w:rPr>
          <w:rFonts w:ascii="Twinkl" w:hAnsi="Twinkl"/>
          <w:sz w:val="24"/>
        </w:rPr>
        <w:t>George, Sarah, Kim and Jade</w:t>
      </w:r>
    </w:p>
    <w:p w:rsidR="00856EEE" w:rsidRDefault="00856EEE" w:rsidP="001A4A61">
      <w:pPr>
        <w:jc w:val="both"/>
        <w:rPr>
          <w:rFonts w:ascii="Twinkl" w:hAnsi="Twinkl"/>
          <w:sz w:val="24"/>
        </w:rPr>
      </w:pPr>
    </w:p>
    <w:p w:rsidR="00856EEE" w:rsidRPr="00BF68C6" w:rsidRDefault="00856EEE" w:rsidP="00452018">
      <w:pPr>
        <w:rPr>
          <w:rFonts w:ascii="Twinkl" w:hAnsi="Twinkl"/>
          <w:sz w:val="24"/>
        </w:rPr>
        <w:sectPr w:rsidR="00856EEE" w:rsidRPr="00BF68C6" w:rsidSect="00BF68C6">
          <w:type w:val="continuous"/>
          <w:pgSz w:w="11906" w:h="16838"/>
          <w:pgMar w:top="1440" w:right="1440" w:bottom="1440" w:left="1440" w:header="708" w:footer="708" w:gutter="0"/>
          <w:cols w:num="2" w:space="708"/>
          <w:docGrid w:linePitch="360"/>
        </w:sectPr>
      </w:pPr>
    </w:p>
    <w:p w:rsidR="00452018" w:rsidRPr="00BF68C6" w:rsidRDefault="00452018" w:rsidP="00FF3D4C">
      <w:pPr>
        <w:rPr>
          <w:rFonts w:ascii="Twinkl" w:hAnsi="Twinkl"/>
          <w:sz w:val="32"/>
          <w:szCs w:val="28"/>
          <w:lang w:val="en-US"/>
        </w:rPr>
        <w:sectPr w:rsidR="00452018" w:rsidRPr="00BF68C6" w:rsidSect="009B6EE1">
          <w:type w:val="continuous"/>
          <w:pgSz w:w="11906" w:h="16838"/>
          <w:pgMar w:top="1440" w:right="1440" w:bottom="1440" w:left="1440" w:header="708" w:footer="708" w:gutter="0"/>
          <w:cols w:space="708"/>
          <w:docGrid w:linePitch="360"/>
        </w:sectPr>
      </w:pPr>
    </w:p>
    <w:p w:rsidR="00127217" w:rsidRPr="00BF68C6" w:rsidRDefault="00127217" w:rsidP="00FF3D4C">
      <w:pPr>
        <w:rPr>
          <w:rFonts w:ascii="Twinkl" w:hAnsi="Twinkl"/>
          <w:sz w:val="32"/>
          <w:szCs w:val="28"/>
          <w:lang w:val="en-US"/>
        </w:rPr>
        <w:sectPr w:rsidR="00127217" w:rsidRPr="00BF68C6" w:rsidSect="00C75F27">
          <w:type w:val="continuous"/>
          <w:pgSz w:w="11906" w:h="16838"/>
          <w:pgMar w:top="1440" w:right="1440" w:bottom="1440" w:left="1440" w:header="708" w:footer="708" w:gutter="0"/>
          <w:cols w:num="2" w:space="708"/>
          <w:docGrid w:linePitch="360"/>
        </w:sectPr>
      </w:pPr>
    </w:p>
    <w:p w:rsidR="00C75F27" w:rsidRPr="004214F7" w:rsidRDefault="00C75F27" w:rsidP="00BF68C6">
      <w:pPr>
        <w:jc w:val="center"/>
        <w:rPr>
          <w:rFonts w:ascii="Twinkl" w:hAnsi="Twinkl"/>
          <w:b/>
          <w:sz w:val="28"/>
          <w:szCs w:val="28"/>
          <w:u w:val="single"/>
        </w:rPr>
      </w:pPr>
      <w:r w:rsidRPr="004214F7">
        <w:rPr>
          <w:rFonts w:ascii="Twinkl" w:hAnsi="Twinkl"/>
          <w:b/>
          <w:sz w:val="28"/>
          <w:szCs w:val="28"/>
          <w:u w:val="single"/>
        </w:rPr>
        <w:lastRenderedPageBreak/>
        <w:t>Torbay Newsletter</w:t>
      </w:r>
    </w:p>
    <w:p w:rsidR="00C75F27" w:rsidRPr="004214F7" w:rsidRDefault="00BF68C6" w:rsidP="001A4A61">
      <w:pPr>
        <w:jc w:val="center"/>
        <w:rPr>
          <w:rFonts w:ascii="Twinkl" w:hAnsi="Twinkl"/>
          <w:b/>
          <w:sz w:val="28"/>
          <w:szCs w:val="28"/>
          <w:u w:val="single"/>
        </w:rPr>
      </w:pPr>
      <w:r>
        <w:rPr>
          <w:rFonts w:ascii="Twinkl" w:hAnsi="Twinkl"/>
          <w:b/>
          <w:sz w:val="28"/>
          <w:szCs w:val="28"/>
          <w:u w:val="single"/>
        </w:rPr>
        <w:t>Spring</w:t>
      </w:r>
      <w:r w:rsidR="00C75F27" w:rsidRPr="004214F7">
        <w:rPr>
          <w:rFonts w:ascii="Twinkl" w:hAnsi="Twinkl"/>
          <w:b/>
          <w:sz w:val="28"/>
          <w:szCs w:val="28"/>
          <w:u w:val="single"/>
        </w:rPr>
        <w:t xml:space="preserve"> 202</w:t>
      </w:r>
      <w:r>
        <w:rPr>
          <w:rFonts w:ascii="Twinkl" w:hAnsi="Twinkl"/>
          <w:b/>
          <w:sz w:val="28"/>
          <w:szCs w:val="28"/>
          <w:u w:val="single"/>
        </w:rPr>
        <w:t>1</w:t>
      </w:r>
    </w:p>
    <w:p w:rsidR="00856EEE" w:rsidRPr="00856EEE" w:rsidRDefault="00856EEE" w:rsidP="001A4A61">
      <w:pPr>
        <w:jc w:val="both"/>
        <w:rPr>
          <w:rFonts w:ascii="Twinkl" w:hAnsi="Twinkl"/>
          <w:sz w:val="24"/>
          <w:szCs w:val="24"/>
        </w:rPr>
      </w:pPr>
      <w:r w:rsidRPr="00856EEE">
        <w:rPr>
          <w:rFonts w:ascii="Twinkl" w:hAnsi="Twinkl"/>
          <w:sz w:val="24"/>
          <w:szCs w:val="24"/>
        </w:rPr>
        <w:t>In Maths we have focussed on many different topics, including number and pattern, calculating, geometry and measuring. Some of the children have enjoyed measuring in non-standard units by creating their own measuring device and exploring heights and lengths. Other children have enjoyed practical activities to engage their learning, such as pairing socks to learn about odds and evens. All the of the children have enjoyed using a variety of apparatus in their lessons to help develop their independent skills.</w:t>
      </w:r>
    </w:p>
    <w:p w:rsidR="00856EEE" w:rsidRPr="00856EEE" w:rsidRDefault="00856EEE" w:rsidP="001A4A61">
      <w:pPr>
        <w:jc w:val="both"/>
        <w:rPr>
          <w:rFonts w:ascii="Twinkl" w:hAnsi="Twinkl"/>
          <w:sz w:val="24"/>
          <w:szCs w:val="24"/>
        </w:rPr>
      </w:pPr>
      <w:r w:rsidRPr="00856EEE">
        <w:rPr>
          <w:rFonts w:ascii="Twinkl" w:hAnsi="Twinkl"/>
          <w:noProof/>
          <w:sz w:val="24"/>
          <w:szCs w:val="24"/>
        </w:rPr>
        <w:drawing>
          <wp:inline distT="0" distB="0" distL="0" distR="0" wp14:anchorId="4069980B" wp14:editId="2DFAA6FA">
            <wp:extent cx="1345574" cy="1009256"/>
            <wp:effectExtent l="0" t="0" r="698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1564" cy="1013749"/>
                    </a:xfrm>
                    <a:prstGeom prst="rect">
                      <a:avLst/>
                    </a:prstGeom>
                  </pic:spPr>
                </pic:pic>
              </a:graphicData>
            </a:graphic>
          </wp:inline>
        </w:drawing>
      </w:r>
      <w:r w:rsidRPr="00856EEE">
        <w:rPr>
          <w:rFonts w:ascii="Twinkl" w:hAnsi="Twinkl"/>
          <w:noProof/>
          <w:sz w:val="24"/>
          <w:szCs w:val="24"/>
        </w:rPr>
        <w:drawing>
          <wp:inline distT="0" distB="0" distL="0" distR="0" wp14:anchorId="03E49B84" wp14:editId="742ED07F">
            <wp:extent cx="1362075" cy="102163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24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2545" cy="1029484"/>
                    </a:xfrm>
                    <a:prstGeom prst="rect">
                      <a:avLst/>
                    </a:prstGeom>
                  </pic:spPr>
                </pic:pic>
              </a:graphicData>
            </a:graphic>
          </wp:inline>
        </w:drawing>
      </w:r>
      <w:r w:rsidRPr="00856EEE">
        <w:rPr>
          <w:rFonts w:ascii="Twinkl" w:hAnsi="Twinkl"/>
          <w:noProof/>
          <w:sz w:val="24"/>
          <w:szCs w:val="24"/>
        </w:rPr>
        <w:drawing>
          <wp:inline distT="0" distB="0" distL="0" distR="0" wp14:anchorId="43018528" wp14:editId="2C5E3476">
            <wp:extent cx="1362717" cy="1022114"/>
            <wp:effectExtent l="0" t="0" r="889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2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5795" cy="1024423"/>
                    </a:xfrm>
                    <a:prstGeom prst="rect">
                      <a:avLst/>
                    </a:prstGeom>
                  </pic:spPr>
                </pic:pic>
              </a:graphicData>
            </a:graphic>
          </wp:inline>
        </w:drawing>
      </w:r>
      <w:r w:rsidRPr="00856EEE">
        <w:rPr>
          <w:rFonts w:ascii="Twinkl" w:hAnsi="Twinkl"/>
          <w:noProof/>
          <w:sz w:val="24"/>
          <w:szCs w:val="24"/>
        </w:rPr>
        <w:drawing>
          <wp:inline distT="0" distB="0" distL="0" distR="0" wp14:anchorId="350F600B" wp14:editId="29E46349">
            <wp:extent cx="1381125" cy="1035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47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5771" cy="1039405"/>
                    </a:xfrm>
                    <a:prstGeom prst="rect">
                      <a:avLst/>
                    </a:prstGeom>
                  </pic:spPr>
                </pic:pic>
              </a:graphicData>
            </a:graphic>
          </wp:inline>
        </w:drawing>
      </w:r>
    </w:p>
    <w:p w:rsidR="00856EEE" w:rsidRPr="00856EEE" w:rsidRDefault="00856EEE" w:rsidP="001A4A61">
      <w:pPr>
        <w:jc w:val="both"/>
        <w:rPr>
          <w:rFonts w:ascii="Twinkl" w:hAnsi="Twinkl"/>
          <w:sz w:val="24"/>
          <w:szCs w:val="24"/>
        </w:rPr>
      </w:pPr>
      <w:r w:rsidRPr="00856EEE">
        <w:rPr>
          <w:rFonts w:ascii="Twinkl" w:hAnsi="Twinkl"/>
          <w:sz w:val="24"/>
          <w:szCs w:val="24"/>
        </w:rPr>
        <w:t>In English this term, both key stages have focussed on non-fiction. We have looked at non-fiction books about animals and even created our own information leaflets. Key stage 1 students have also looked at the traditional story ‘The Little Red Hen’ and completed lots of activities including role play, posters and captions. Key stage 2 students have also looked at poems and created our own haiku poem.</w:t>
      </w:r>
    </w:p>
    <w:p w:rsidR="00856EEE" w:rsidRPr="00856EEE" w:rsidRDefault="00856EEE" w:rsidP="001A4A61">
      <w:pPr>
        <w:jc w:val="both"/>
        <w:rPr>
          <w:rFonts w:ascii="Twinkl" w:hAnsi="Twinkl"/>
          <w:sz w:val="24"/>
          <w:szCs w:val="24"/>
        </w:rPr>
      </w:pPr>
      <w:r w:rsidRPr="00856EEE">
        <w:rPr>
          <w:rFonts w:ascii="Twinkl" w:hAnsi="Twinkl"/>
          <w:sz w:val="24"/>
          <w:szCs w:val="24"/>
        </w:rPr>
        <w:t>In Science this term, our KS1 Students have been learning about animals, including animal grouping, life cycles and food chains. Alongside our learning, we have grown butterflies in our classroom and watched them grow from tiny caterpillars, to chrysalises, to butterflies for us to release into the wild. Our KS2 Students have been learning the different elements of the water cycle and have enjoyed observing small experiments that show the effects of evaporation and condensation. We have created diagrams to explain the water cycle, learned a song and created the water cycle in a bag.</w:t>
      </w:r>
    </w:p>
    <w:p w:rsidR="00856EEE" w:rsidRPr="00856EEE" w:rsidRDefault="00856EEE" w:rsidP="001A4A61">
      <w:pPr>
        <w:jc w:val="both"/>
        <w:rPr>
          <w:rFonts w:ascii="Twinkl" w:hAnsi="Twinkl"/>
          <w:sz w:val="24"/>
          <w:szCs w:val="24"/>
        </w:rPr>
      </w:pPr>
      <w:r w:rsidRPr="00856EEE">
        <w:rPr>
          <w:rFonts w:ascii="Twinkl" w:hAnsi="Twinkl"/>
          <w:noProof/>
          <w:sz w:val="24"/>
          <w:szCs w:val="24"/>
        </w:rPr>
        <w:drawing>
          <wp:inline distT="0" distB="0" distL="0" distR="0" wp14:anchorId="39C1A077" wp14:editId="5435D0DE">
            <wp:extent cx="1733550" cy="130025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98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2101" cy="1306673"/>
                    </a:xfrm>
                    <a:prstGeom prst="rect">
                      <a:avLst/>
                    </a:prstGeom>
                  </pic:spPr>
                </pic:pic>
              </a:graphicData>
            </a:graphic>
          </wp:inline>
        </w:drawing>
      </w:r>
      <w:r w:rsidRPr="00856EEE">
        <w:rPr>
          <w:rFonts w:ascii="Twinkl" w:hAnsi="Twinkl"/>
          <w:noProof/>
          <w:sz w:val="24"/>
          <w:szCs w:val="24"/>
        </w:rPr>
        <w:drawing>
          <wp:inline distT="0" distB="0" distL="0" distR="0" wp14:anchorId="2F9AB41C" wp14:editId="5CFC5962">
            <wp:extent cx="1762125" cy="13216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2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6743" cy="1332656"/>
                    </a:xfrm>
                    <a:prstGeom prst="rect">
                      <a:avLst/>
                    </a:prstGeom>
                  </pic:spPr>
                </pic:pic>
              </a:graphicData>
            </a:graphic>
          </wp:inline>
        </w:drawing>
      </w:r>
      <w:r w:rsidRPr="00856EEE">
        <w:rPr>
          <w:rFonts w:ascii="Twinkl" w:hAnsi="Twinkl"/>
          <w:noProof/>
          <w:sz w:val="24"/>
          <w:szCs w:val="24"/>
        </w:rPr>
        <w:drawing>
          <wp:inline distT="0" distB="0" distL="0" distR="0" wp14:anchorId="57FDDBD1" wp14:editId="40E6CB40">
            <wp:extent cx="1752471" cy="131445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37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8817" cy="1319210"/>
                    </a:xfrm>
                    <a:prstGeom prst="rect">
                      <a:avLst/>
                    </a:prstGeom>
                  </pic:spPr>
                </pic:pic>
              </a:graphicData>
            </a:graphic>
          </wp:inline>
        </w:drawing>
      </w:r>
    </w:p>
    <w:p w:rsidR="00856EEE" w:rsidRPr="00856EEE" w:rsidRDefault="00856EEE" w:rsidP="001A4A61">
      <w:pPr>
        <w:jc w:val="both"/>
        <w:rPr>
          <w:rFonts w:ascii="Twinkl" w:hAnsi="Twinkl"/>
          <w:sz w:val="24"/>
          <w:szCs w:val="24"/>
        </w:rPr>
      </w:pPr>
      <w:r w:rsidRPr="00856EEE">
        <w:rPr>
          <w:rFonts w:ascii="Twinkl" w:hAnsi="Twinkl"/>
          <w:sz w:val="24"/>
          <w:szCs w:val="24"/>
        </w:rPr>
        <w:t>We have enjoyed many diversity days this term, including Chinese New Year, Comic Relief and Wear it Wild day. We have eagerly completed many exciting activities, but these are some of our favourites; creating fireworks in milk during British Science Week and creating owl ice cream with scrambled snake and a Gruffalo collage for World Book Day.</w:t>
      </w:r>
    </w:p>
    <w:p w:rsidR="00856EEE" w:rsidRPr="00856EEE" w:rsidRDefault="00856EEE" w:rsidP="001A4A61">
      <w:pPr>
        <w:jc w:val="both"/>
        <w:rPr>
          <w:rFonts w:ascii="Twinkl" w:hAnsi="Twinkl"/>
          <w:sz w:val="24"/>
          <w:szCs w:val="24"/>
        </w:rPr>
      </w:pPr>
      <w:r w:rsidRPr="00856EEE">
        <w:rPr>
          <w:rFonts w:ascii="Twinkl" w:hAnsi="Twinkl"/>
          <w:noProof/>
          <w:sz w:val="24"/>
          <w:szCs w:val="24"/>
        </w:rPr>
        <w:drawing>
          <wp:inline distT="0" distB="0" distL="0" distR="0" wp14:anchorId="7110266C" wp14:editId="139EE4B7">
            <wp:extent cx="1352550" cy="1019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856EEE">
        <w:rPr>
          <w:rFonts w:ascii="Twinkl" w:hAnsi="Twinkl"/>
          <w:noProof/>
          <w:sz w:val="24"/>
          <w:szCs w:val="24"/>
        </w:rPr>
        <w:drawing>
          <wp:inline distT="0" distB="0" distL="0" distR="0" wp14:anchorId="51B8EE1C" wp14:editId="3E9399C3">
            <wp:extent cx="1419225" cy="10191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r w:rsidRPr="00856EEE">
        <w:rPr>
          <w:rFonts w:ascii="Twinkl" w:hAnsi="Twinkl"/>
          <w:noProof/>
          <w:sz w:val="24"/>
          <w:szCs w:val="24"/>
        </w:rPr>
        <w:drawing>
          <wp:inline distT="0" distB="0" distL="0" distR="0" wp14:anchorId="3F7EB5C4" wp14:editId="7B0FF791">
            <wp:extent cx="1428750" cy="10001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r w:rsidRPr="00856EEE">
        <w:rPr>
          <w:rFonts w:ascii="Twinkl" w:hAnsi="Twinkl"/>
          <w:noProof/>
          <w:sz w:val="24"/>
          <w:szCs w:val="24"/>
        </w:rPr>
        <w:drawing>
          <wp:inline distT="0" distB="0" distL="0" distR="0" wp14:anchorId="2E996DF0" wp14:editId="4F1B5831">
            <wp:extent cx="1371600" cy="1000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C75F27" w:rsidRPr="00856EEE" w:rsidRDefault="00C75F27" w:rsidP="001A4A61">
      <w:pPr>
        <w:jc w:val="both"/>
        <w:rPr>
          <w:rFonts w:ascii="Twinkl" w:hAnsi="Twinkl"/>
          <w:sz w:val="24"/>
          <w:szCs w:val="24"/>
        </w:rPr>
      </w:pPr>
    </w:p>
    <w:p w:rsidR="001B2A63" w:rsidRPr="00856EEE" w:rsidRDefault="00856EEE" w:rsidP="001A4A61">
      <w:pPr>
        <w:jc w:val="both"/>
        <w:rPr>
          <w:rFonts w:ascii="Twinkl" w:hAnsi="Twinkl"/>
          <w:sz w:val="24"/>
          <w:szCs w:val="24"/>
        </w:rPr>
      </w:pPr>
      <w:r>
        <w:rPr>
          <w:rFonts w:ascii="Twinkl" w:hAnsi="Twinkl"/>
          <w:sz w:val="24"/>
          <w:szCs w:val="24"/>
        </w:rPr>
        <w:t>Have a great Easter</w:t>
      </w:r>
      <w:r w:rsidR="00127217" w:rsidRPr="00856EEE">
        <w:rPr>
          <w:rFonts w:ascii="Twinkl" w:hAnsi="Twinkl"/>
          <w:sz w:val="24"/>
          <w:szCs w:val="24"/>
        </w:rPr>
        <w:t xml:space="preserve"> from everyone in class Torbay!</w:t>
      </w:r>
      <w:r>
        <w:rPr>
          <w:rFonts w:ascii="Twinkl" w:hAnsi="Twinkl"/>
          <w:sz w:val="24"/>
          <w:szCs w:val="24"/>
        </w:rPr>
        <w:t xml:space="preserve"> </w:t>
      </w:r>
      <w:r w:rsidR="00127217" w:rsidRPr="00856EEE">
        <w:rPr>
          <w:rFonts w:ascii="Twinkl" w:hAnsi="Twinkl"/>
          <w:sz w:val="24"/>
          <w:szCs w:val="24"/>
        </w:rPr>
        <w:t>Nicki</w:t>
      </w:r>
      <w:r>
        <w:rPr>
          <w:rFonts w:ascii="Twinkl" w:hAnsi="Twinkl"/>
          <w:sz w:val="24"/>
          <w:szCs w:val="24"/>
        </w:rPr>
        <w:t xml:space="preserve">, </w:t>
      </w:r>
      <w:r w:rsidR="00127217" w:rsidRPr="00856EEE">
        <w:rPr>
          <w:rFonts w:ascii="Twinkl" w:hAnsi="Twinkl"/>
          <w:sz w:val="24"/>
          <w:szCs w:val="24"/>
        </w:rPr>
        <w:t>Fliss</w:t>
      </w:r>
      <w:r>
        <w:rPr>
          <w:rFonts w:ascii="Twinkl" w:hAnsi="Twinkl"/>
          <w:sz w:val="24"/>
          <w:szCs w:val="24"/>
        </w:rPr>
        <w:t xml:space="preserve"> </w:t>
      </w:r>
      <w:r w:rsidR="001A4A61">
        <w:rPr>
          <w:rFonts w:ascii="Twinkl" w:hAnsi="Twinkl"/>
          <w:sz w:val="24"/>
          <w:szCs w:val="24"/>
        </w:rPr>
        <w:t>and Lucy!</w:t>
      </w:r>
    </w:p>
    <w:sectPr w:rsidR="001B2A63" w:rsidRPr="00856EEE" w:rsidSect="00856EE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0A1" w:rsidRDefault="000700A1" w:rsidP="00E35BB5">
      <w:pPr>
        <w:spacing w:after="0" w:line="240" w:lineRule="auto"/>
      </w:pPr>
      <w:r>
        <w:separator/>
      </w:r>
    </w:p>
  </w:endnote>
  <w:endnote w:type="continuationSeparator" w:id="0">
    <w:p w:rsidR="000700A1" w:rsidRDefault="000700A1" w:rsidP="00E3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0A1" w:rsidRDefault="000700A1" w:rsidP="00E35BB5">
      <w:pPr>
        <w:spacing w:after="0" w:line="240" w:lineRule="auto"/>
      </w:pPr>
      <w:r>
        <w:separator/>
      </w:r>
    </w:p>
  </w:footnote>
  <w:footnote w:type="continuationSeparator" w:id="0">
    <w:p w:rsidR="000700A1" w:rsidRDefault="000700A1" w:rsidP="00E35B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B8"/>
    <w:rsid w:val="00034F4E"/>
    <w:rsid w:val="000700A1"/>
    <w:rsid w:val="000D7A28"/>
    <w:rsid w:val="00127217"/>
    <w:rsid w:val="00160BC8"/>
    <w:rsid w:val="001A4A61"/>
    <w:rsid w:val="001B2A63"/>
    <w:rsid w:val="00203F51"/>
    <w:rsid w:val="002531AE"/>
    <w:rsid w:val="003E10DF"/>
    <w:rsid w:val="00420FCA"/>
    <w:rsid w:val="004214F7"/>
    <w:rsid w:val="00446972"/>
    <w:rsid w:val="00452018"/>
    <w:rsid w:val="00461655"/>
    <w:rsid w:val="00461D0B"/>
    <w:rsid w:val="004E179D"/>
    <w:rsid w:val="004F329E"/>
    <w:rsid w:val="004F50B4"/>
    <w:rsid w:val="00526805"/>
    <w:rsid w:val="00555818"/>
    <w:rsid w:val="00570D94"/>
    <w:rsid w:val="00587921"/>
    <w:rsid w:val="005A6023"/>
    <w:rsid w:val="00610F22"/>
    <w:rsid w:val="006756B3"/>
    <w:rsid w:val="006B0261"/>
    <w:rsid w:val="007154CF"/>
    <w:rsid w:val="00723075"/>
    <w:rsid w:val="00723FA6"/>
    <w:rsid w:val="00736239"/>
    <w:rsid w:val="00737E20"/>
    <w:rsid w:val="00746DCC"/>
    <w:rsid w:val="00790327"/>
    <w:rsid w:val="007D4230"/>
    <w:rsid w:val="008270C5"/>
    <w:rsid w:val="00856EEE"/>
    <w:rsid w:val="008A6C13"/>
    <w:rsid w:val="009078CB"/>
    <w:rsid w:val="009873FE"/>
    <w:rsid w:val="0098783B"/>
    <w:rsid w:val="009A44BD"/>
    <w:rsid w:val="009B6EE1"/>
    <w:rsid w:val="009D5893"/>
    <w:rsid w:val="009E1228"/>
    <w:rsid w:val="00A1013A"/>
    <w:rsid w:val="00A27A53"/>
    <w:rsid w:val="00A3703B"/>
    <w:rsid w:val="00A4767D"/>
    <w:rsid w:val="00AE0523"/>
    <w:rsid w:val="00B53EE9"/>
    <w:rsid w:val="00B62690"/>
    <w:rsid w:val="00B8592A"/>
    <w:rsid w:val="00BF068B"/>
    <w:rsid w:val="00BF68C6"/>
    <w:rsid w:val="00C75F27"/>
    <w:rsid w:val="00D50359"/>
    <w:rsid w:val="00D76A91"/>
    <w:rsid w:val="00DA7B72"/>
    <w:rsid w:val="00DC1976"/>
    <w:rsid w:val="00DC1C71"/>
    <w:rsid w:val="00DE661E"/>
    <w:rsid w:val="00DE755A"/>
    <w:rsid w:val="00E35BB5"/>
    <w:rsid w:val="00E72C9D"/>
    <w:rsid w:val="00EA47B8"/>
    <w:rsid w:val="00EF6F1B"/>
    <w:rsid w:val="00F03D9F"/>
    <w:rsid w:val="00F04CE3"/>
    <w:rsid w:val="00F10127"/>
    <w:rsid w:val="00F125F7"/>
    <w:rsid w:val="00FF3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4C983-DC02-46CF-BD24-522D5264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BB5"/>
  </w:style>
  <w:style w:type="paragraph" w:styleId="Footer">
    <w:name w:val="footer"/>
    <w:basedOn w:val="Normal"/>
    <w:link w:val="FooterChar"/>
    <w:uiPriority w:val="99"/>
    <w:unhideWhenUsed/>
    <w:rsid w:val="00E3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SMITH</dc:creator>
  <cp:keywords/>
  <dc:description/>
  <cp:lastModifiedBy>lgibbs</cp:lastModifiedBy>
  <cp:revision>2</cp:revision>
  <cp:lastPrinted>2020-09-16T11:41:00Z</cp:lastPrinted>
  <dcterms:created xsi:type="dcterms:W3CDTF">2021-03-29T10:21:00Z</dcterms:created>
  <dcterms:modified xsi:type="dcterms:W3CDTF">2021-03-29T10:21:00Z</dcterms:modified>
</cp:coreProperties>
</file>