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40"/>
        <w:tblW w:w="0" w:type="auto"/>
        <w:tblLook w:val="04A0" w:firstRow="1" w:lastRow="0" w:firstColumn="1" w:lastColumn="0" w:noHBand="0" w:noVBand="1"/>
      </w:tblPr>
      <w:tblGrid>
        <w:gridCol w:w="1537"/>
        <w:gridCol w:w="1055"/>
        <w:gridCol w:w="1055"/>
        <w:gridCol w:w="996"/>
        <w:gridCol w:w="1116"/>
        <w:gridCol w:w="1055"/>
        <w:gridCol w:w="1119"/>
        <w:gridCol w:w="992"/>
        <w:gridCol w:w="1056"/>
        <w:gridCol w:w="1056"/>
        <w:gridCol w:w="1056"/>
        <w:gridCol w:w="1182"/>
        <w:gridCol w:w="1056"/>
        <w:gridCol w:w="1057"/>
      </w:tblGrid>
      <w:tr w:rsidR="00DE290A" w:rsidTr="00DE290A">
        <w:tc>
          <w:tcPr>
            <w:tcW w:w="1537" w:type="dxa"/>
          </w:tcPr>
          <w:p w:rsidR="00DE290A" w:rsidRDefault="00DE290A" w:rsidP="00DE290A"/>
        </w:tc>
        <w:tc>
          <w:tcPr>
            <w:tcW w:w="2110" w:type="dxa"/>
            <w:gridSpan w:val="2"/>
          </w:tcPr>
          <w:p w:rsidR="00DE290A" w:rsidRPr="00DE290A" w:rsidRDefault="00DE290A" w:rsidP="00DE290A">
            <w:pPr>
              <w:jc w:val="center"/>
              <w:rPr>
                <w:b/>
                <w:sz w:val="28"/>
                <w:szCs w:val="28"/>
              </w:rPr>
            </w:pPr>
            <w:r w:rsidRPr="00DE290A">
              <w:rPr>
                <w:b/>
                <w:sz w:val="28"/>
                <w:szCs w:val="28"/>
              </w:rPr>
              <w:t>KS1</w:t>
            </w:r>
          </w:p>
        </w:tc>
        <w:tc>
          <w:tcPr>
            <w:tcW w:w="4286" w:type="dxa"/>
            <w:gridSpan w:val="4"/>
          </w:tcPr>
          <w:p w:rsidR="00DE290A" w:rsidRPr="00DE290A" w:rsidRDefault="00DE290A" w:rsidP="00DE290A">
            <w:pPr>
              <w:jc w:val="center"/>
              <w:rPr>
                <w:b/>
                <w:sz w:val="28"/>
                <w:szCs w:val="28"/>
              </w:rPr>
            </w:pPr>
            <w:r w:rsidRPr="00DE290A">
              <w:rPr>
                <w:b/>
                <w:sz w:val="28"/>
                <w:szCs w:val="28"/>
              </w:rPr>
              <w:t>KS2</w:t>
            </w:r>
          </w:p>
        </w:tc>
        <w:tc>
          <w:tcPr>
            <w:tcW w:w="3104" w:type="dxa"/>
            <w:gridSpan w:val="3"/>
          </w:tcPr>
          <w:p w:rsidR="00DE290A" w:rsidRPr="00DE290A" w:rsidRDefault="00DE290A" w:rsidP="00DE290A">
            <w:pPr>
              <w:jc w:val="center"/>
              <w:rPr>
                <w:b/>
                <w:sz w:val="28"/>
                <w:szCs w:val="28"/>
              </w:rPr>
            </w:pPr>
            <w:r w:rsidRPr="00DE290A">
              <w:rPr>
                <w:b/>
                <w:sz w:val="28"/>
                <w:szCs w:val="28"/>
              </w:rPr>
              <w:t>KS3</w:t>
            </w:r>
          </w:p>
        </w:tc>
        <w:tc>
          <w:tcPr>
            <w:tcW w:w="2238" w:type="dxa"/>
            <w:gridSpan w:val="2"/>
          </w:tcPr>
          <w:p w:rsidR="00DE290A" w:rsidRPr="00DE290A" w:rsidRDefault="00DE290A" w:rsidP="00DE290A">
            <w:pPr>
              <w:jc w:val="center"/>
              <w:rPr>
                <w:b/>
                <w:sz w:val="28"/>
                <w:szCs w:val="28"/>
              </w:rPr>
            </w:pPr>
            <w:r w:rsidRPr="00DE290A">
              <w:rPr>
                <w:b/>
                <w:sz w:val="28"/>
                <w:szCs w:val="28"/>
              </w:rPr>
              <w:t>KS4</w:t>
            </w:r>
            <w:bookmarkStart w:id="0" w:name="_GoBack"/>
            <w:bookmarkEnd w:id="0"/>
          </w:p>
        </w:tc>
        <w:tc>
          <w:tcPr>
            <w:tcW w:w="2113" w:type="dxa"/>
            <w:gridSpan w:val="2"/>
          </w:tcPr>
          <w:p w:rsidR="00DE290A" w:rsidRDefault="00DE290A" w:rsidP="00DE290A">
            <w:pPr>
              <w:jc w:val="center"/>
              <w:rPr>
                <w:b/>
                <w:sz w:val="28"/>
                <w:szCs w:val="28"/>
              </w:rPr>
            </w:pPr>
            <w:r w:rsidRPr="00DE290A">
              <w:rPr>
                <w:b/>
                <w:sz w:val="28"/>
                <w:szCs w:val="28"/>
              </w:rPr>
              <w:t>KS5</w:t>
            </w:r>
          </w:p>
          <w:p w:rsidR="00DE290A" w:rsidRPr="00DE290A" w:rsidRDefault="00DE290A" w:rsidP="00DE29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290A" w:rsidTr="00DE290A">
        <w:tc>
          <w:tcPr>
            <w:tcW w:w="1537" w:type="dxa"/>
          </w:tcPr>
          <w:p w:rsidR="00DE290A" w:rsidRPr="00DE290A" w:rsidRDefault="00DE290A" w:rsidP="00DE290A">
            <w:pPr>
              <w:rPr>
                <w:b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Year</w:t>
            </w:r>
          </w:p>
        </w:tc>
        <w:tc>
          <w:tcPr>
            <w:tcW w:w="1055" w:type="dxa"/>
          </w:tcPr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A</w:t>
            </w:r>
          </w:p>
        </w:tc>
        <w:tc>
          <w:tcPr>
            <w:tcW w:w="1055" w:type="dxa"/>
          </w:tcPr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B</w:t>
            </w:r>
          </w:p>
        </w:tc>
        <w:tc>
          <w:tcPr>
            <w:tcW w:w="996" w:type="dxa"/>
          </w:tcPr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A</w:t>
            </w:r>
          </w:p>
        </w:tc>
        <w:tc>
          <w:tcPr>
            <w:tcW w:w="1116" w:type="dxa"/>
          </w:tcPr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B</w:t>
            </w:r>
          </w:p>
        </w:tc>
        <w:tc>
          <w:tcPr>
            <w:tcW w:w="1055" w:type="dxa"/>
          </w:tcPr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C</w:t>
            </w:r>
          </w:p>
        </w:tc>
        <w:tc>
          <w:tcPr>
            <w:tcW w:w="1119" w:type="dxa"/>
          </w:tcPr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D</w:t>
            </w:r>
          </w:p>
        </w:tc>
        <w:tc>
          <w:tcPr>
            <w:tcW w:w="992" w:type="dxa"/>
          </w:tcPr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A</w:t>
            </w:r>
          </w:p>
        </w:tc>
        <w:tc>
          <w:tcPr>
            <w:tcW w:w="1056" w:type="dxa"/>
          </w:tcPr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B</w:t>
            </w:r>
          </w:p>
        </w:tc>
        <w:tc>
          <w:tcPr>
            <w:tcW w:w="1056" w:type="dxa"/>
          </w:tcPr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C</w:t>
            </w:r>
          </w:p>
        </w:tc>
        <w:tc>
          <w:tcPr>
            <w:tcW w:w="1056" w:type="dxa"/>
          </w:tcPr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A</w:t>
            </w:r>
          </w:p>
        </w:tc>
        <w:tc>
          <w:tcPr>
            <w:tcW w:w="1182" w:type="dxa"/>
          </w:tcPr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B</w:t>
            </w:r>
          </w:p>
        </w:tc>
        <w:tc>
          <w:tcPr>
            <w:tcW w:w="1056" w:type="dxa"/>
          </w:tcPr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A</w:t>
            </w:r>
          </w:p>
        </w:tc>
        <w:tc>
          <w:tcPr>
            <w:tcW w:w="1057" w:type="dxa"/>
          </w:tcPr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DE290A">
              <w:rPr>
                <w:b/>
                <w:color w:val="7030A0"/>
                <w:sz w:val="28"/>
                <w:szCs w:val="28"/>
              </w:rPr>
              <w:t>B</w:t>
            </w:r>
          </w:p>
          <w:p w:rsidR="00DE290A" w:rsidRPr="00DE290A" w:rsidRDefault="00DE290A" w:rsidP="00DE290A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DE290A" w:rsidTr="00DE290A">
        <w:tc>
          <w:tcPr>
            <w:tcW w:w="1537" w:type="dxa"/>
          </w:tcPr>
          <w:p w:rsidR="00DE290A" w:rsidRPr="00656B19" w:rsidRDefault="00DE290A" w:rsidP="00DE290A">
            <w:pPr>
              <w:rPr>
                <w:b/>
              </w:rPr>
            </w:pPr>
            <w:r w:rsidRPr="00656B19">
              <w:rPr>
                <w:b/>
              </w:rPr>
              <w:t>Age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99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1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119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992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82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7" w:type="dxa"/>
          </w:tcPr>
          <w:p w:rsidR="00DE290A" w:rsidRDefault="00DE290A" w:rsidP="00DE290A">
            <w:pPr>
              <w:jc w:val="center"/>
            </w:pPr>
          </w:p>
        </w:tc>
      </w:tr>
      <w:tr w:rsidR="00DE290A" w:rsidTr="00DE290A">
        <w:tc>
          <w:tcPr>
            <w:tcW w:w="1537" w:type="dxa"/>
          </w:tcPr>
          <w:p w:rsidR="00DE290A" w:rsidRPr="00656B19" w:rsidRDefault="00DE290A" w:rsidP="00DE290A">
            <w:pPr>
              <w:rPr>
                <w:b/>
              </w:rPr>
            </w:pPr>
            <w:r w:rsidRPr="00656B19">
              <w:rPr>
                <w:b/>
              </w:rPr>
              <w:t>Disability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99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1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119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992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82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7" w:type="dxa"/>
          </w:tcPr>
          <w:p w:rsidR="00DE290A" w:rsidRDefault="00DE290A" w:rsidP="00DE290A">
            <w:pPr>
              <w:jc w:val="center"/>
            </w:pPr>
          </w:p>
        </w:tc>
      </w:tr>
      <w:tr w:rsidR="00DE290A" w:rsidTr="00DE290A">
        <w:tc>
          <w:tcPr>
            <w:tcW w:w="1537" w:type="dxa"/>
          </w:tcPr>
          <w:p w:rsidR="00DE290A" w:rsidRPr="00656B19" w:rsidRDefault="00DE290A" w:rsidP="00DE290A">
            <w:pPr>
              <w:rPr>
                <w:b/>
              </w:rPr>
            </w:pPr>
            <w:r w:rsidRPr="00656B19">
              <w:rPr>
                <w:b/>
              </w:rPr>
              <w:t>Gender Reassignment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99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11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119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992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82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7" w:type="dxa"/>
          </w:tcPr>
          <w:p w:rsidR="00DE290A" w:rsidRDefault="00DE290A" w:rsidP="00DE290A">
            <w:pPr>
              <w:jc w:val="center"/>
            </w:pPr>
          </w:p>
        </w:tc>
      </w:tr>
      <w:tr w:rsidR="00DE290A" w:rsidTr="00DE290A">
        <w:tc>
          <w:tcPr>
            <w:tcW w:w="1537" w:type="dxa"/>
          </w:tcPr>
          <w:p w:rsidR="00DE290A" w:rsidRPr="00656B19" w:rsidRDefault="00DE290A" w:rsidP="00DE290A">
            <w:pPr>
              <w:rPr>
                <w:b/>
              </w:rPr>
            </w:pPr>
            <w:r w:rsidRPr="00656B19">
              <w:rPr>
                <w:b/>
              </w:rPr>
              <w:t>Marriage &amp; Civil Partnership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99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11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19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992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182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7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</w:tr>
      <w:tr w:rsidR="00DE290A" w:rsidTr="00DE290A">
        <w:tc>
          <w:tcPr>
            <w:tcW w:w="1537" w:type="dxa"/>
          </w:tcPr>
          <w:p w:rsidR="00DE290A" w:rsidRPr="00656B19" w:rsidRDefault="00DE290A" w:rsidP="00DE290A">
            <w:pPr>
              <w:rPr>
                <w:b/>
              </w:rPr>
            </w:pPr>
            <w:r w:rsidRPr="00656B19">
              <w:rPr>
                <w:b/>
              </w:rPr>
              <w:t>Pregnancy and Maternity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99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11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19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992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82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7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</w:tr>
      <w:tr w:rsidR="00DE290A" w:rsidTr="00DE290A">
        <w:tc>
          <w:tcPr>
            <w:tcW w:w="1537" w:type="dxa"/>
          </w:tcPr>
          <w:p w:rsidR="00DE290A" w:rsidRPr="00656B19" w:rsidRDefault="00DE290A" w:rsidP="00DE290A">
            <w:pPr>
              <w:rPr>
                <w:b/>
              </w:rPr>
            </w:pPr>
            <w:r w:rsidRPr="00656B19">
              <w:rPr>
                <w:b/>
              </w:rPr>
              <w:t>Race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99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1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19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992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82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7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</w:tr>
      <w:tr w:rsidR="00DE290A" w:rsidTr="00DE290A">
        <w:tc>
          <w:tcPr>
            <w:tcW w:w="1537" w:type="dxa"/>
          </w:tcPr>
          <w:p w:rsidR="00DE290A" w:rsidRPr="00656B19" w:rsidRDefault="00DE290A" w:rsidP="00DE290A">
            <w:pPr>
              <w:rPr>
                <w:b/>
              </w:rPr>
            </w:pPr>
            <w:r w:rsidRPr="00656B19">
              <w:rPr>
                <w:b/>
              </w:rPr>
              <w:t>Religion or Belief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99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1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19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992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82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7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</w:tr>
      <w:tr w:rsidR="00DE290A" w:rsidTr="00DE290A">
        <w:tc>
          <w:tcPr>
            <w:tcW w:w="1537" w:type="dxa"/>
          </w:tcPr>
          <w:p w:rsidR="00DE290A" w:rsidRPr="00656B19" w:rsidRDefault="00DE290A" w:rsidP="00DE290A">
            <w:pPr>
              <w:rPr>
                <w:b/>
              </w:rPr>
            </w:pPr>
            <w:r w:rsidRPr="00656B19">
              <w:rPr>
                <w:b/>
              </w:rPr>
              <w:t>Sex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99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1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119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992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82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7" w:type="dxa"/>
          </w:tcPr>
          <w:p w:rsidR="00DE290A" w:rsidRDefault="00DE290A" w:rsidP="00DE290A">
            <w:pPr>
              <w:jc w:val="center"/>
            </w:pPr>
          </w:p>
        </w:tc>
      </w:tr>
      <w:tr w:rsidR="00DE290A" w:rsidTr="00DE290A">
        <w:tc>
          <w:tcPr>
            <w:tcW w:w="1537" w:type="dxa"/>
          </w:tcPr>
          <w:p w:rsidR="00DE290A" w:rsidRPr="00656B19" w:rsidRDefault="00DE290A" w:rsidP="00DE290A">
            <w:pPr>
              <w:rPr>
                <w:b/>
              </w:rPr>
            </w:pPr>
            <w:r w:rsidRPr="00656B19">
              <w:rPr>
                <w:b/>
              </w:rPr>
              <w:t>Sexual Orientation</w:t>
            </w: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99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11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5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119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992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182" w:type="dxa"/>
          </w:tcPr>
          <w:p w:rsidR="00DE290A" w:rsidRDefault="00DE290A" w:rsidP="00DE290A">
            <w:pPr>
              <w:jc w:val="center"/>
            </w:pPr>
          </w:p>
        </w:tc>
        <w:tc>
          <w:tcPr>
            <w:tcW w:w="1056" w:type="dxa"/>
          </w:tcPr>
          <w:p w:rsidR="00DE290A" w:rsidRDefault="00DE290A" w:rsidP="00DE290A">
            <w:pPr>
              <w:jc w:val="center"/>
            </w:pPr>
            <w:r>
              <w:t>Y</w:t>
            </w:r>
          </w:p>
        </w:tc>
        <w:tc>
          <w:tcPr>
            <w:tcW w:w="1057" w:type="dxa"/>
          </w:tcPr>
          <w:p w:rsidR="00DE290A" w:rsidRDefault="00DE290A" w:rsidP="00DE290A">
            <w:pPr>
              <w:jc w:val="center"/>
            </w:pPr>
          </w:p>
        </w:tc>
      </w:tr>
    </w:tbl>
    <w:p w:rsidR="001B4CA9" w:rsidRPr="00DE290A" w:rsidRDefault="00DE290A" w:rsidP="00DE290A">
      <w:pPr>
        <w:jc w:val="center"/>
        <w:rPr>
          <w:b/>
          <w:sz w:val="32"/>
          <w:szCs w:val="32"/>
          <w:u w:val="single"/>
        </w:rPr>
      </w:pPr>
      <w:r w:rsidRPr="00DE290A">
        <w:rPr>
          <w:b/>
          <w:sz w:val="32"/>
          <w:szCs w:val="32"/>
          <w:u w:val="single"/>
        </w:rPr>
        <w:t>Protected Characteristics across the Curriculum</w:t>
      </w:r>
      <w:r w:rsidR="00285DA2">
        <w:rPr>
          <w:b/>
          <w:sz w:val="32"/>
          <w:szCs w:val="32"/>
          <w:u w:val="single"/>
        </w:rPr>
        <w:t xml:space="preserve"> – Bluebell School</w:t>
      </w:r>
    </w:p>
    <w:sectPr w:rsidR="001B4CA9" w:rsidRPr="00DE290A" w:rsidSect="00BB49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09"/>
    <w:rsid w:val="00285DA2"/>
    <w:rsid w:val="002D4832"/>
    <w:rsid w:val="002F4C00"/>
    <w:rsid w:val="00544A8B"/>
    <w:rsid w:val="00656B19"/>
    <w:rsid w:val="00745628"/>
    <w:rsid w:val="00791D84"/>
    <w:rsid w:val="008D4E20"/>
    <w:rsid w:val="00BB4909"/>
    <w:rsid w:val="00D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0858"/>
  <w15:chartTrackingRefBased/>
  <w15:docId w15:val="{CE0619BB-C81B-4362-B88D-92BD0981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Hopkin</dc:creator>
  <cp:keywords/>
  <dc:description/>
  <cp:lastModifiedBy>Amy Hopkin</cp:lastModifiedBy>
  <cp:revision>3</cp:revision>
  <dcterms:created xsi:type="dcterms:W3CDTF">2019-12-04T18:20:00Z</dcterms:created>
  <dcterms:modified xsi:type="dcterms:W3CDTF">2019-12-04T18:20:00Z</dcterms:modified>
</cp:coreProperties>
</file>